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2E8D" w14:textId="77777777" w:rsidR="00763896" w:rsidRDefault="00763896" w:rsidP="00763896">
      <w:pPr>
        <w:pStyle w:val="NoSpacing"/>
        <w:rPr>
          <w:rFonts w:ascii="Verdana" w:hAnsi="Verdana"/>
        </w:rPr>
      </w:pPr>
      <w:r>
        <w:rPr>
          <w:rFonts w:ascii="Verdana" w:hAnsi="Verdana"/>
        </w:rPr>
        <w:t>6 February 2024</w:t>
      </w:r>
    </w:p>
    <w:p w14:paraId="658AFCAB" w14:textId="77777777" w:rsidR="00763896" w:rsidRDefault="00763896" w:rsidP="00763896">
      <w:pPr>
        <w:pStyle w:val="NoSpacing"/>
        <w:rPr>
          <w:rFonts w:ascii="Verdana" w:hAnsi="Verdana"/>
        </w:rPr>
      </w:pPr>
    </w:p>
    <w:p w14:paraId="4EA1D0B0" w14:textId="5B5BA30C" w:rsidR="00763896" w:rsidRDefault="00763896" w:rsidP="00763896">
      <w:pPr>
        <w:pStyle w:val="NoSpacing"/>
        <w:rPr>
          <w:rFonts w:ascii="Verdana" w:hAnsi="Verdana"/>
        </w:rPr>
      </w:pPr>
      <w:r>
        <w:rPr>
          <w:rFonts w:ascii="Verdana" w:hAnsi="Verdana"/>
        </w:rPr>
        <w:t>News release</w:t>
      </w:r>
    </w:p>
    <w:p w14:paraId="732BD1E5" w14:textId="77777777" w:rsidR="00763896" w:rsidRDefault="00763896" w:rsidP="00763896">
      <w:pPr>
        <w:pStyle w:val="NoSpacing"/>
        <w:rPr>
          <w:rFonts w:ascii="Verdana" w:hAnsi="Verdana"/>
        </w:rPr>
      </w:pPr>
      <w:r>
        <w:rPr>
          <w:rFonts w:ascii="Verdana" w:hAnsi="Verdana"/>
        </w:rPr>
        <w:t>For immediate release</w:t>
      </w:r>
    </w:p>
    <w:p w14:paraId="35460E9D" w14:textId="77777777" w:rsidR="00763896" w:rsidRDefault="00763896" w:rsidP="00763896">
      <w:pPr>
        <w:pStyle w:val="NoSpacing"/>
        <w:rPr>
          <w:rFonts w:ascii="Verdana" w:hAnsi="Verdana"/>
        </w:rPr>
      </w:pPr>
    </w:p>
    <w:p w14:paraId="368A788A" w14:textId="78B30444" w:rsidR="00763896" w:rsidRPr="00763896" w:rsidRDefault="00763896" w:rsidP="00763896">
      <w:pPr>
        <w:pStyle w:val="NoSpacing"/>
        <w:rPr>
          <w:rFonts w:ascii="Verdana" w:hAnsi="Verdana"/>
          <w:b/>
          <w:bCs/>
        </w:rPr>
      </w:pPr>
      <w:r w:rsidRPr="00763896">
        <w:rPr>
          <w:rFonts w:ascii="Verdana" w:hAnsi="Verdana"/>
          <w:b/>
          <w:bCs/>
        </w:rPr>
        <w:t xml:space="preserve">ADDRESSING </w:t>
      </w:r>
      <w:r w:rsidR="00786F94">
        <w:rPr>
          <w:rFonts w:ascii="Verdana" w:hAnsi="Verdana"/>
          <w:b/>
          <w:bCs/>
        </w:rPr>
        <w:t>CRUCIAL</w:t>
      </w:r>
      <w:r w:rsidR="00786F94" w:rsidRPr="00763896">
        <w:rPr>
          <w:rFonts w:ascii="Verdana" w:hAnsi="Verdana"/>
          <w:b/>
          <w:bCs/>
        </w:rPr>
        <w:t xml:space="preserve"> </w:t>
      </w:r>
      <w:r w:rsidRPr="00763896">
        <w:rPr>
          <w:rFonts w:ascii="Verdana" w:hAnsi="Verdana"/>
          <w:b/>
          <w:bCs/>
        </w:rPr>
        <w:t>PRIORITIES: CALL FOR URGENT ACTION IN UPCOMING STATE OF THE NATION ADDRESS</w:t>
      </w:r>
    </w:p>
    <w:p w14:paraId="793F0406" w14:textId="77777777" w:rsidR="00763896" w:rsidRPr="00763896" w:rsidRDefault="00763896" w:rsidP="00763896">
      <w:pPr>
        <w:pStyle w:val="NoSpacing"/>
        <w:rPr>
          <w:rFonts w:ascii="Verdana" w:hAnsi="Verdana"/>
        </w:rPr>
      </w:pPr>
    </w:p>
    <w:p w14:paraId="538C5F84" w14:textId="77777777" w:rsidR="00F9558E" w:rsidRDefault="00763896" w:rsidP="00763896">
      <w:pPr>
        <w:pStyle w:val="NoSpacing"/>
        <w:jc w:val="both"/>
        <w:rPr>
          <w:rFonts w:ascii="Verdana" w:hAnsi="Verdana"/>
        </w:rPr>
      </w:pPr>
      <w:r w:rsidRPr="00763896">
        <w:rPr>
          <w:rFonts w:ascii="Verdana" w:hAnsi="Verdana"/>
        </w:rPr>
        <w:t xml:space="preserve">As the nation anticipates the forthcoming State of the Nation Address (SONA), </w:t>
      </w:r>
      <w:r>
        <w:rPr>
          <w:rFonts w:ascii="Verdana" w:hAnsi="Verdana"/>
        </w:rPr>
        <w:t>South Africa Wine</w:t>
      </w:r>
      <w:r w:rsidRPr="0076389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is </w:t>
      </w:r>
      <w:r w:rsidRPr="00763896">
        <w:rPr>
          <w:rFonts w:ascii="Verdana" w:hAnsi="Verdana"/>
        </w:rPr>
        <w:t xml:space="preserve">highlighting several pressing matters that require immediate attention for the betterment of our </w:t>
      </w:r>
      <w:r w:rsidR="00E5131E">
        <w:rPr>
          <w:rFonts w:ascii="Verdana" w:hAnsi="Verdana"/>
        </w:rPr>
        <w:t>industry</w:t>
      </w:r>
      <w:r w:rsidRPr="00763896">
        <w:rPr>
          <w:rFonts w:ascii="Verdana" w:hAnsi="Verdana"/>
        </w:rPr>
        <w:t xml:space="preserve">. </w:t>
      </w:r>
    </w:p>
    <w:p w14:paraId="694E1C8A" w14:textId="77777777" w:rsidR="00F9558E" w:rsidRDefault="00F9558E" w:rsidP="00763896">
      <w:pPr>
        <w:pStyle w:val="NoSpacing"/>
        <w:jc w:val="both"/>
        <w:rPr>
          <w:rFonts w:ascii="Verdana" w:hAnsi="Verdana"/>
        </w:rPr>
      </w:pPr>
    </w:p>
    <w:p w14:paraId="28441D7A" w14:textId="2EB79A21" w:rsidR="00FE4968" w:rsidRDefault="00025408" w:rsidP="0076389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These priorities</w:t>
      </w:r>
      <w:r w:rsidR="009E6830">
        <w:rPr>
          <w:rFonts w:ascii="Verdana" w:hAnsi="Verdana"/>
        </w:rPr>
        <w:t xml:space="preserve"> are all part of various submissions made to Government departments</w:t>
      </w:r>
      <w:r w:rsidR="008E7790">
        <w:rPr>
          <w:rFonts w:ascii="Verdana" w:hAnsi="Verdana"/>
        </w:rPr>
        <w:t xml:space="preserve">. </w:t>
      </w:r>
      <w:r w:rsidR="00F9558E">
        <w:rPr>
          <w:rFonts w:ascii="Verdana" w:hAnsi="Verdana"/>
        </w:rPr>
        <w:t>If addressed proactively, they can significantly contribute to our industry’s growth and the well-being of the people who work and live in this industry</w:t>
      </w:r>
      <w:r w:rsidR="00763896" w:rsidRPr="00763896">
        <w:rPr>
          <w:rFonts w:ascii="Verdana" w:hAnsi="Verdana"/>
        </w:rPr>
        <w:t>.</w:t>
      </w:r>
      <w:r w:rsidR="00FF59FB">
        <w:rPr>
          <w:rFonts w:ascii="Verdana" w:hAnsi="Verdana"/>
        </w:rPr>
        <w:t xml:space="preserve">  </w:t>
      </w:r>
    </w:p>
    <w:p w14:paraId="1B809608" w14:textId="77777777" w:rsidR="00FE4968" w:rsidRDefault="00FE4968" w:rsidP="00763896">
      <w:pPr>
        <w:pStyle w:val="NoSpacing"/>
        <w:jc w:val="both"/>
        <w:rPr>
          <w:rFonts w:ascii="Verdana" w:hAnsi="Verdana"/>
        </w:rPr>
      </w:pPr>
    </w:p>
    <w:p w14:paraId="018A4C60" w14:textId="0AF3368C" w:rsidR="00763896" w:rsidRPr="00763896" w:rsidRDefault="00DE6ACB" w:rsidP="0076389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With its strong agricultural footprint and extensive value chain, the wine and brandy industry </w:t>
      </w:r>
      <w:r w:rsidR="003E2579">
        <w:rPr>
          <w:rFonts w:ascii="Verdana" w:hAnsi="Verdana"/>
        </w:rPr>
        <w:t>contributes R56 billion to the GDP and creates 270 000</w:t>
      </w:r>
      <w:r w:rsidR="00FF59FB">
        <w:rPr>
          <w:rFonts w:ascii="Verdana" w:hAnsi="Verdana"/>
        </w:rPr>
        <w:t xml:space="preserve"> jobs (1,8% of national employment). </w:t>
      </w:r>
      <w:r w:rsidR="003E2579">
        <w:rPr>
          <w:rFonts w:ascii="Verdana" w:hAnsi="Verdana"/>
        </w:rPr>
        <w:t xml:space="preserve">However, </w:t>
      </w:r>
      <w:r w:rsidR="00BE2B51">
        <w:rPr>
          <w:rFonts w:ascii="Verdana" w:hAnsi="Verdana"/>
        </w:rPr>
        <w:t xml:space="preserve">the </w:t>
      </w:r>
      <w:r w:rsidR="003E2579">
        <w:rPr>
          <w:rFonts w:ascii="Verdana" w:hAnsi="Verdana"/>
        </w:rPr>
        <w:t xml:space="preserve">lack of profitability at production and winery levels needs to be urgently addressed </w:t>
      </w:r>
      <w:r w:rsidR="001121A7">
        <w:rPr>
          <w:rFonts w:ascii="Verdana" w:hAnsi="Verdana"/>
        </w:rPr>
        <w:t xml:space="preserve">through </w:t>
      </w:r>
      <w:r w:rsidR="003E2579">
        <w:rPr>
          <w:rFonts w:ascii="Verdana" w:hAnsi="Verdana"/>
        </w:rPr>
        <w:t xml:space="preserve">targeted interventions </w:t>
      </w:r>
      <w:r>
        <w:rPr>
          <w:rFonts w:ascii="Verdana" w:hAnsi="Verdana"/>
        </w:rPr>
        <w:t xml:space="preserve">underpinned by a </w:t>
      </w:r>
      <w:r w:rsidR="00FF59FB">
        <w:rPr>
          <w:rFonts w:ascii="Verdana" w:hAnsi="Verdana"/>
        </w:rPr>
        <w:t>conducive policy</w:t>
      </w:r>
      <w:r w:rsidR="0037146E">
        <w:rPr>
          <w:rFonts w:ascii="Verdana" w:hAnsi="Verdana"/>
        </w:rPr>
        <w:t xml:space="preserve"> </w:t>
      </w:r>
      <w:r w:rsidR="00BE2B51">
        <w:rPr>
          <w:rFonts w:ascii="Verdana" w:hAnsi="Verdana"/>
        </w:rPr>
        <w:t>to</w:t>
      </w:r>
      <w:r w:rsidR="0037146E">
        <w:rPr>
          <w:rFonts w:ascii="Verdana" w:hAnsi="Verdana"/>
        </w:rPr>
        <w:t xml:space="preserve"> ensure reinvestment and </w:t>
      </w:r>
      <w:r w:rsidR="00FE4968">
        <w:rPr>
          <w:rFonts w:ascii="Verdana" w:hAnsi="Verdana"/>
        </w:rPr>
        <w:t>instil</w:t>
      </w:r>
      <w:r w:rsidR="0037146E">
        <w:rPr>
          <w:rFonts w:ascii="Verdana" w:hAnsi="Verdana"/>
        </w:rPr>
        <w:t xml:space="preserve"> confidence.</w:t>
      </w:r>
      <w:r w:rsidR="00FF59FB">
        <w:rPr>
          <w:rFonts w:ascii="Verdana" w:hAnsi="Verdana"/>
        </w:rPr>
        <w:t xml:space="preserve"> </w:t>
      </w:r>
    </w:p>
    <w:p w14:paraId="31A0AB75" w14:textId="77777777" w:rsidR="00763896" w:rsidRPr="00763896" w:rsidRDefault="00763896" w:rsidP="00763896">
      <w:pPr>
        <w:pStyle w:val="NoSpacing"/>
        <w:jc w:val="both"/>
        <w:rPr>
          <w:rFonts w:ascii="Verdana" w:hAnsi="Verdana"/>
        </w:rPr>
      </w:pPr>
    </w:p>
    <w:p w14:paraId="7BDE8443" w14:textId="41D30B5C" w:rsidR="00763896" w:rsidRDefault="00E5131E" w:rsidP="0076389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National priorities include e</w:t>
      </w:r>
      <w:r w:rsidR="00763896" w:rsidRPr="00763896">
        <w:rPr>
          <w:rFonts w:ascii="Verdana" w:hAnsi="Verdana"/>
        </w:rPr>
        <w:t xml:space="preserve">xcise </w:t>
      </w:r>
      <w:r>
        <w:rPr>
          <w:rFonts w:ascii="Verdana" w:hAnsi="Verdana"/>
        </w:rPr>
        <w:t>t</w:t>
      </w:r>
      <w:r w:rsidR="00763896" w:rsidRPr="00763896">
        <w:rPr>
          <w:rFonts w:ascii="Verdana" w:hAnsi="Verdana"/>
        </w:rPr>
        <w:t xml:space="preserve">ax </w:t>
      </w:r>
      <w:r>
        <w:rPr>
          <w:rFonts w:ascii="Verdana" w:hAnsi="Verdana"/>
        </w:rPr>
        <w:t>a</w:t>
      </w:r>
      <w:r w:rsidR="00763896" w:rsidRPr="00763896">
        <w:rPr>
          <w:rFonts w:ascii="Verdana" w:hAnsi="Verdana"/>
        </w:rPr>
        <w:t>lignment with</w:t>
      </w:r>
      <w:r w:rsidR="00FE4968">
        <w:rPr>
          <w:rFonts w:ascii="Verdana" w:hAnsi="Verdana"/>
        </w:rPr>
        <w:t xml:space="preserve"> </w:t>
      </w:r>
      <w:r>
        <w:rPr>
          <w:rFonts w:ascii="Verdana" w:hAnsi="Verdana"/>
        </w:rPr>
        <w:t>i</w:t>
      </w:r>
      <w:r w:rsidR="00763896" w:rsidRPr="00763896">
        <w:rPr>
          <w:rFonts w:ascii="Verdana" w:hAnsi="Verdana"/>
        </w:rPr>
        <w:t>nflation</w:t>
      </w:r>
      <w:r>
        <w:rPr>
          <w:rFonts w:ascii="Verdana" w:hAnsi="Verdana"/>
        </w:rPr>
        <w:t xml:space="preserve">, </w:t>
      </w:r>
      <w:r w:rsidRPr="00E5131E">
        <w:rPr>
          <w:rFonts w:ascii="Verdana" w:hAnsi="Verdana"/>
        </w:rPr>
        <w:t xml:space="preserve">investment in </w:t>
      </w:r>
      <w:r w:rsidR="00E452CA">
        <w:rPr>
          <w:rFonts w:ascii="Verdana" w:hAnsi="Verdana"/>
        </w:rPr>
        <w:t>law enforcement (</w:t>
      </w:r>
      <w:r w:rsidRPr="00E5131E">
        <w:rPr>
          <w:rFonts w:ascii="Verdana" w:hAnsi="Verdana"/>
        </w:rPr>
        <w:t>police and policing</w:t>
      </w:r>
      <w:r w:rsidR="00E452CA">
        <w:rPr>
          <w:rFonts w:ascii="Verdana" w:hAnsi="Verdana"/>
        </w:rPr>
        <w:t>)</w:t>
      </w:r>
      <w:r>
        <w:rPr>
          <w:rFonts w:ascii="Verdana" w:hAnsi="Verdana"/>
        </w:rPr>
        <w:t xml:space="preserve">, </w:t>
      </w:r>
      <w:r w:rsidRPr="00E5131E">
        <w:rPr>
          <w:rFonts w:ascii="Verdana" w:hAnsi="Verdana"/>
        </w:rPr>
        <w:t>infrastructure development</w:t>
      </w:r>
      <w:r>
        <w:rPr>
          <w:rFonts w:ascii="Verdana" w:hAnsi="Verdana"/>
        </w:rPr>
        <w:t>,</w:t>
      </w:r>
      <w:r w:rsidRPr="00E5131E">
        <w:t xml:space="preserve"> </w:t>
      </w:r>
      <w:r w:rsidRPr="00E5131E">
        <w:rPr>
          <w:rFonts w:ascii="Verdana" w:hAnsi="Verdana"/>
        </w:rPr>
        <w:t>alternative power</w:t>
      </w:r>
      <w:r w:rsidR="00E452CA">
        <w:rPr>
          <w:rFonts w:ascii="Verdana" w:hAnsi="Verdana"/>
        </w:rPr>
        <w:t xml:space="preserve"> supply</w:t>
      </w:r>
      <w:r w:rsidR="0003560E">
        <w:rPr>
          <w:rFonts w:ascii="Verdana" w:hAnsi="Verdana"/>
        </w:rPr>
        <w:t>, agricultural development support</w:t>
      </w:r>
      <w:r w:rsidR="00A94855">
        <w:rPr>
          <w:rFonts w:ascii="Verdana" w:hAnsi="Verdana"/>
        </w:rPr>
        <w:t>,</w:t>
      </w:r>
      <w:r w:rsidRPr="00E5131E">
        <w:rPr>
          <w:rFonts w:ascii="Verdana" w:hAnsi="Verdana"/>
        </w:rPr>
        <w:t xml:space="preserve"> </w:t>
      </w:r>
      <w:r w:rsidR="00EE4C3B">
        <w:rPr>
          <w:rFonts w:ascii="Verdana" w:hAnsi="Verdana"/>
        </w:rPr>
        <w:t>solar and wind alternative incentives</w:t>
      </w:r>
      <w:r w:rsidR="00E452CA">
        <w:rPr>
          <w:rFonts w:ascii="Verdana" w:hAnsi="Verdana"/>
        </w:rPr>
        <w:t xml:space="preserve">, </w:t>
      </w:r>
      <w:r w:rsidR="00BE2B51">
        <w:rPr>
          <w:rFonts w:ascii="Verdana" w:hAnsi="Verdana"/>
        </w:rPr>
        <w:t>and</w:t>
      </w:r>
      <w:r w:rsidR="00E452CA">
        <w:rPr>
          <w:rFonts w:ascii="Verdana" w:hAnsi="Verdana"/>
        </w:rPr>
        <w:t xml:space="preserve"> </w:t>
      </w:r>
      <w:r>
        <w:rPr>
          <w:rFonts w:ascii="Verdana" w:hAnsi="Verdana"/>
        </w:rPr>
        <w:t>w</w:t>
      </w:r>
      <w:r w:rsidRPr="00E5131E">
        <w:rPr>
          <w:rFonts w:ascii="Verdana" w:hAnsi="Verdana"/>
        </w:rPr>
        <w:t xml:space="preserve">ater </w:t>
      </w:r>
      <w:r>
        <w:rPr>
          <w:rFonts w:ascii="Verdana" w:hAnsi="Verdana"/>
        </w:rPr>
        <w:t>i</w:t>
      </w:r>
      <w:r w:rsidRPr="00E5131E">
        <w:rPr>
          <w:rFonts w:ascii="Verdana" w:hAnsi="Verdana"/>
        </w:rPr>
        <w:t xml:space="preserve">nfrastructure </w:t>
      </w:r>
      <w:r>
        <w:rPr>
          <w:rFonts w:ascii="Verdana" w:hAnsi="Verdana"/>
        </w:rPr>
        <w:t>p</w:t>
      </w:r>
      <w:r w:rsidRPr="00E5131E">
        <w:rPr>
          <w:rFonts w:ascii="Verdana" w:hAnsi="Verdana"/>
        </w:rPr>
        <w:t>rioritisation</w:t>
      </w:r>
      <w:r>
        <w:rPr>
          <w:rFonts w:ascii="Verdana" w:hAnsi="Verdana"/>
        </w:rPr>
        <w:t>.</w:t>
      </w:r>
    </w:p>
    <w:p w14:paraId="2C9DCA91" w14:textId="77777777" w:rsidR="00E5131E" w:rsidRDefault="00E5131E" w:rsidP="00763896">
      <w:pPr>
        <w:pStyle w:val="NoSpacing"/>
        <w:jc w:val="both"/>
        <w:rPr>
          <w:rFonts w:ascii="Verdana" w:hAnsi="Verdana"/>
        </w:rPr>
      </w:pPr>
    </w:p>
    <w:p w14:paraId="2285051A" w14:textId="2CD7E1B5" w:rsidR="00763896" w:rsidRPr="00763896" w:rsidRDefault="00E5131E" w:rsidP="0076389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“</w:t>
      </w:r>
      <w:r w:rsidR="00763896" w:rsidRPr="00763896">
        <w:rPr>
          <w:rFonts w:ascii="Verdana" w:hAnsi="Verdana"/>
        </w:rPr>
        <w:t xml:space="preserve">We strongly urge </w:t>
      </w:r>
      <w:r w:rsidR="00763896">
        <w:rPr>
          <w:rFonts w:ascii="Verdana" w:hAnsi="Verdana"/>
        </w:rPr>
        <w:t>G</w:t>
      </w:r>
      <w:r w:rsidR="00763896" w:rsidRPr="00763896">
        <w:rPr>
          <w:rFonts w:ascii="Verdana" w:hAnsi="Verdana"/>
        </w:rPr>
        <w:t xml:space="preserve">overnment to ensure excise taxes remain </w:t>
      </w:r>
      <w:r w:rsidR="00763896">
        <w:rPr>
          <w:rFonts w:ascii="Verdana" w:hAnsi="Verdana"/>
        </w:rPr>
        <w:t>aligned with inflation rates</w:t>
      </w:r>
      <w:r w:rsidR="00FF59FB">
        <w:rPr>
          <w:rFonts w:ascii="Verdana" w:hAnsi="Verdana"/>
        </w:rPr>
        <w:t xml:space="preserve"> and linked to the incidence alcohol policy framework set by National Treasury</w:t>
      </w:r>
      <w:r w:rsidR="00763896">
        <w:rPr>
          <w:rFonts w:ascii="Verdana" w:hAnsi="Verdana"/>
        </w:rPr>
        <w:t xml:space="preserve">, </w:t>
      </w:r>
      <w:r w:rsidR="00FF59FB">
        <w:rPr>
          <w:rFonts w:ascii="Verdana" w:hAnsi="Verdana"/>
        </w:rPr>
        <w:t xml:space="preserve">thus </w:t>
      </w:r>
      <w:r w:rsidR="00763896">
        <w:rPr>
          <w:rFonts w:ascii="Verdana" w:hAnsi="Verdana"/>
        </w:rPr>
        <w:t xml:space="preserve">avoiding </w:t>
      </w:r>
      <w:r w:rsidR="00763896" w:rsidRPr="00763896">
        <w:rPr>
          <w:rFonts w:ascii="Verdana" w:hAnsi="Verdana"/>
        </w:rPr>
        <w:t xml:space="preserve">undue burden on </w:t>
      </w:r>
      <w:r w:rsidR="00763896">
        <w:rPr>
          <w:rFonts w:ascii="Verdana" w:hAnsi="Verdana"/>
        </w:rPr>
        <w:t>our industry</w:t>
      </w:r>
      <w:r>
        <w:rPr>
          <w:rFonts w:ascii="Verdana" w:hAnsi="Verdana"/>
        </w:rPr>
        <w:t xml:space="preserve"> and producers,” says </w:t>
      </w:r>
      <w:r w:rsidR="00025408">
        <w:rPr>
          <w:rFonts w:ascii="Verdana" w:hAnsi="Verdana"/>
        </w:rPr>
        <w:t>South Africa Wine CEO Rico Basson</w:t>
      </w:r>
      <w:r>
        <w:rPr>
          <w:rFonts w:ascii="Verdana" w:hAnsi="Verdana"/>
        </w:rPr>
        <w:t>. “</w:t>
      </w:r>
      <w:r w:rsidR="0003560E">
        <w:rPr>
          <w:rFonts w:ascii="Verdana" w:hAnsi="Verdana"/>
        </w:rPr>
        <w:t>The wine and brandy sector need</w:t>
      </w:r>
      <w:r w:rsidR="00A94855">
        <w:rPr>
          <w:rFonts w:ascii="Verdana" w:hAnsi="Verdana"/>
        </w:rPr>
        <w:t>s</w:t>
      </w:r>
      <w:r w:rsidR="0003560E">
        <w:rPr>
          <w:rFonts w:ascii="Verdana" w:hAnsi="Verdana"/>
        </w:rPr>
        <w:t xml:space="preserve"> a b</w:t>
      </w:r>
      <w:r w:rsidR="00763896" w:rsidRPr="00763896">
        <w:rPr>
          <w:rFonts w:ascii="Verdana" w:hAnsi="Verdana"/>
        </w:rPr>
        <w:t xml:space="preserve">alanced approach to taxation </w:t>
      </w:r>
      <w:r w:rsidR="0003560E">
        <w:rPr>
          <w:rFonts w:ascii="Verdana" w:hAnsi="Verdana"/>
        </w:rPr>
        <w:t xml:space="preserve">to ensure </w:t>
      </w:r>
      <w:r w:rsidR="00025408">
        <w:rPr>
          <w:rFonts w:ascii="Verdana" w:hAnsi="Verdana"/>
        </w:rPr>
        <w:t>economic stability</w:t>
      </w:r>
      <w:r w:rsidR="00FE4968">
        <w:rPr>
          <w:rFonts w:ascii="Verdana" w:hAnsi="Verdana"/>
        </w:rPr>
        <w:t xml:space="preserve"> </w:t>
      </w:r>
      <w:r w:rsidR="00025408">
        <w:rPr>
          <w:rFonts w:ascii="Verdana" w:hAnsi="Verdana"/>
        </w:rPr>
        <w:t xml:space="preserve">and </w:t>
      </w:r>
      <w:r w:rsidR="002447B9">
        <w:rPr>
          <w:rFonts w:ascii="Verdana" w:hAnsi="Verdana"/>
        </w:rPr>
        <w:t>foster</w:t>
      </w:r>
      <w:r w:rsidR="00763896" w:rsidRPr="00763896">
        <w:rPr>
          <w:rFonts w:ascii="Verdana" w:hAnsi="Verdana"/>
        </w:rPr>
        <w:t xml:space="preserve"> fairness in the system.</w:t>
      </w:r>
      <w:r w:rsidR="00FE4968">
        <w:rPr>
          <w:rFonts w:ascii="Verdana" w:hAnsi="Verdana"/>
        </w:rPr>
        <w:t>”</w:t>
      </w:r>
    </w:p>
    <w:p w14:paraId="642170F6" w14:textId="77777777" w:rsidR="00763896" w:rsidRPr="00763896" w:rsidRDefault="00763896" w:rsidP="00763896">
      <w:pPr>
        <w:pStyle w:val="NoSpacing"/>
        <w:jc w:val="both"/>
        <w:rPr>
          <w:rFonts w:ascii="Verdana" w:hAnsi="Verdana"/>
        </w:rPr>
      </w:pPr>
    </w:p>
    <w:p w14:paraId="515E58DF" w14:textId="2112B35D" w:rsidR="00FE4968" w:rsidRDefault="00763896" w:rsidP="00763896">
      <w:pPr>
        <w:pStyle w:val="NoSpacing"/>
        <w:jc w:val="both"/>
        <w:rPr>
          <w:rFonts w:ascii="Verdana" w:hAnsi="Verdana"/>
        </w:rPr>
      </w:pPr>
      <w:r w:rsidRPr="00763896">
        <w:rPr>
          <w:rFonts w:ascii="Verdana" w:hAnsi="Verdana"/>
        </w:rPr>
        <w:t xml:space="preserve">Enhancing investment in law enforcement, particularly the police force, and empowering the South African Revenue Service (SARS) to combat </w:t>
      </w:r>
      <w:r w:rsidR="00E5131E">
        <w:rPr>
          <w:rFonts w:ascii="Verdana" w:hAnsi="Verdana"/>
        </w:rPr>
        <w:t>illicit</w:t>
      </w:r>
      <w:r w:rsidRPr="00763896">
        <w:rPr>
          <w:rFonts w:ascii="Verdana" w:hAnsi="Verdana"/>
        </w:rPr>
        <w:t xml:space="preserve"> trade</w:t>
      </w:r>
      <w:r w:rsidR="0037146E">
        <w:rPr>
          <w:rFonts w:ascii="Verdana" w:hAnsi="Verdana"/>
        </w:rPr>
        <w:t>, which has more than doubled ove</w:t>
      </w:r>
      <w:r w:rsidR="00FE4968">
        <w:rPr>
          <w:rFonts w:ascii="Verdana" w:hAnsi="Verdana"/>
        </w:rPr>
        <w:t>r</w:t>
      </w:r>
      <w:r w:rsidR="0037146E">
        <w:rPr>
          <w:rFonts w:ascii="Verdana" w:hAnsi="Verdana"/>
        </w:rPr>
        <w:t xml:space="preserve"> the past decade,</w:t>
      </w:r>
      <w:r w:rsidRPr="00763896">
        <w:rPr>
          <w:rFonts w:ascii="Verdana" w:hAnsi="Verdana"/>
        </w:rPr>
        <w:t xml:space="preserve"> are imperative steps towards fostering a safe and secure society. Strengthening the capabilities of our law enforcement agencies is fundamental to maintaining the </w:t>
      </w:r>
      <w:r w:rsidR="00A94855">
        <w:rPr>
          <w:rFonts w:ascii="Verdana" w:hAnsi="Verdana"/>
        </w:rPr>
        <w:t xml:space="preserve">existing </w:t>
      </w:r>
      <w:r w:rsidRPr="00763896">
        <w:rPr>
          <w:rFonts w:ascii="Verdana" w:hAnsi="Verdana"/>
        </w:rPr>
        <w:t>rule of law</w:t>
      </w:r>
      <w:r w:rsidR="00E5131E">
        <w:rPr>
          <w:rFonts w:ascii="Verdana" w:hAnsi="Verdana"/>
        </w:rPr>
        <w:t>.</w:t>
      </w:r>
      <w:r w:rsidR="0037146E">
        <w:rPr>
          <w:rFonts w:ascii="Verdana" w:hAnsi="Verdana"/>
        </w:rPr>
        <w:t xml:space="preserve"> </w:t>
      </w:r>
    </w:p>
    <w:p w14:paraId="0E63C33D" w14:textId="77777777" w:rsidR="00FE4968" w:rsidRDefault="00FE4968" w:rsidP="00763896">
      <w:pPr>
        <w:pStyle w:val="NoSpacing"/>
        <w:jc w:val="both"/>
        <w:rPr>
          <w:rFonts w:ascii="Verdana" w:hAnsi="Verdana"/>
        </w:rPr>
      </w:pPr>
    </w:p>
    <w:p w14:paraId="084F4FBD" w14:textId="0B1FA233" w:rsidR="00763896" w:rsidRPr="00763896" w:rsidRDefault="00763896" w:rsidP="0076389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Recognising</w:t>
      </w:r>
      <w:r w:rsidRPr="00763896">
        <w:rPr>
          <w:rFonts w:ascii="Verdana" w:hAnsi="Verdana"/>
        </w:rPr>
        <w:t xml:space="preserve"> </w:t>
      </w:r>
      <w:r w:rsidR="00A94855">
        <w:rPr>
          <w:rFonts w:ascii="Verdana" w:hAnsi="Verdana"/>
        </w:rPr>
        <w:t xml:space="preserve">the vital role of </w:t>
      </w:r>
      <w:r>
        <w:rPr>
          <w:rFonts w:ascii="Verdana" w:hAnsi="Verdana"/>
        </w:rPr>
        <w:t>infrastructure</w:t>
      </w:r>
      <w:r w:rsidR="00A94855">
        <w:rPr>
          <w:rFonts w:ascii="Verdana" w:hAnsi="Verdana"/>
        </w:rPr>
        <w:t xml:space="preserve"> for</w:t>
      </w:r>
      <w:r w:rsidRPr="00763896">
        <w:rPr>
          <w:rFonts w:ascii="Verdana" w:hAnsi="Verdana"/>
        </w:rPr>
        <w:t xml:space="preserve"> economic growth</w:t>
      </w:r>
      <w:r w:rsidR="00E5131E">
        <w:rPr>
          <w:rFonts w:ascii="Verdana" w:hAnsi="Verdana"/>
        </w:rPr>
        <w:t xml:space="preserve"> is also of utmost importance. Urgent</w:t>
      </w:r>
      <w:r w:rsidRPr="00763896">
        <w:rPr>
          <w:rFonts w:ascii="Verdana" w:hAnsi="Verdana"/>
        </w:rPr>
        <w:t xml:space="preserve"> attention and increased investment in ports and railways</w:t>
      </w:r>
      <w:r w:rsidR="00E5131E">
        <w:rPr>
          <w:rFonts w:ascii="Verdana" w:hAnsi="Verdana"/>
        </w:rPr>
        <w:t xml:space="preserve"> </w:t>
      </w:r>
      <w:r w:rsidR="004122E8">
        <w:rPr>
          <w:rFonts w:ascii="Verdana" w:hAnsi="Verdana"/>
        </w:rPr>
        <w:t>are</w:t>
      </w:r>
      <w:r w:rsidR="00E5131E">
        <w:rPr>
          <w:rFonts w:ascii="Verdana" w:hAnsi="Verdana"/>
        </w:rPr>
        <w:t xml:space="preserve"> needed</w:t>
      </w:r>
      <w:r w:rsidR="004122E8">
        <w:rPr>
          <w:rFonts w:ascii="Verdana" w:hAnsi="Verdana"/>
        </w:rPr>
        <w:t>,</w:t>
      </w:r>
      <w:r w:rsidR="00E5131E">
        <w:rPr>
          <w:rFonts w:ascii="Verdana" w:hAnsi="Verdana"/>
        </w:rPr>
        <w:t xml:space="preserve"> and s</w:t>
      </w:r>
      <w:r>
        <w:rPr>
          <w:rFonts w:ascii="Verdana" w:hAnsi="Verdana"/>
        </w:rPr>
        <w:t>trategic partnerships between the public and private sectors can create an environment conducive to economic development</w:t>
      </w:r>
      <w:r w:rsidRPr="00763896">
        <w:rPr>
          <w:rFonts w:ascii="Verdana" w:hAnsi="Verdana"/>
        </w:rPr>
        <w:t>.</w:t>
      </w:r>
    </w:p>
    <w:p w14:paraId="65B2BEC1" w14:textId="77777777" w:rsidR="00763896" w:rsidRPr="00763896" w:rsidRDefault="00763896" w:rsidP="00763896">
      <w:pPr>
        <w:pStyle w:val="NoSpacing"/>
        <w:jc w:val="both"/>
        <w:rPr>
          <w:rFonts w:ascii="Verdana" w:hAnsi="Verdana"/>
        </w:rPr>
      </w:pPr>
    </w:p>
    <w:p w14:paraId="67E2C245" w14:textId="3A888D8E" w:rsidR="000036BD" w:rsidRDefault="000036BD" w:rsidP="0076389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agricultural sector has been the shining star </w:t>
      </w:r>
      <w:r w:rsidR="00AD50E6">
        <w:rPr>
          <w:rFonts w:ascii="Verdana" w:hAnsi="Verdana"/>
        </w:rPr>
        <w:t>in</w:t>
      </w:r>
      <w:r>
        <w:rPr>
          <w:rFonts w:ascii="Verdana" w:hAnsi="Verdana"/>
        </w:rPr>
        <w:t xml:space="preserve"> </w:t>
      </w:r>
      <w:r w:rsidR="00AD50E6">
        <w:rPr>
          <w:rFonts w:ascii="Verdana" w:hAnsi="Verdana"/>
        </w:rPr>
        <w:t>contributing</w:t>
      </w:r>
      <w:r>
        <w:rPr>
          <w:rFonts w:ascii="Verdana" w:hAnsi="Verdana"/>
        </w:rPr>
        <w:t xml:space="preserve"> to the South African economy over the past few quarters. </w:t>
      </w:r>
      <w:r w:rsidR="00C856C0">
        <w:rPr>
          <w:rFonts w:ascii="Verdana" w:hAnsi="Verdana"/>
        </w:rPr>
        <w:t>Implementing</w:t>
      </w:r>
      <w:r>
        <w:rPr>
          <w:rFonts w:ascii="Verdana" w:hAnsi="Verdana"/>
        </w:rPr>
        <w:t xml:space="preserve"> the Agricultural and </w:t>
      </w:r>
      <w:r w:rsidR="00E452CA">
        <w:rPr>
          <w:rFonts w:ascii="Verdana" w:hAnsi="Verdana"/>
        </w:rPr>
        <w:t>A</w:t>
      </w:r>
      <w:r>
        <w:rPr>
          <w:rFonts w:ascii="Verdana" w:hAnsi="Verdana"/>
        </w:rPr>
        <w:t>gr</w:t>
      </w:r>
      <w:r w:rsidR="00D30331">
        <w:rPr>
          <w:rFonts w:ascii="Verdana" w:hAnsi="Verdana"/>
        </w:rPr>
        <w:t xml:space="preserve">o </w:t>
      </w:r>
      <w:r w:rsidR="00E452CA">
        <w:rPr>
          <w:rFonts w:ascii="Verdana" w:hAnsi="Verdana"/>
        </w:rPr>
        <w:t>P</w:t>
      </w:r>
      <w:r>
        <w:rPr>
          <w:rFonts w:ascii="Verdana" w:hAnsi="Verdana"/>
        </w:rPr>
        <w:t xml:space="preserve">rocessing </w:t>
      </w:r>
      <w:r w:rsidR="00E452CA">
        <w:rPr>
          <w:rFonts w:ascii="Verdana" w:hAnsi="Verdana"/>
        </w:rPr>
        <w:t>M</w:t>
      </w:r>
      <w:r>
        <w:rPr>
          <w:rFonts w:ascii="Verdana" w:hAnsi="Verdana"/>
        </w:rPr>
        <w:t>asterplan</w:t>
      </w:r>
      <w:r w:rsidR="00D30331">
        <w:rPr>
          <w:rFonts w:ascii="Verdana" w:hAnsi="Verdana"/>
        </w:rPr>
        <w:t xml:space="preserve"> (AAMP)</w:t>
      </w:r>
      <w:r w:rsidR="00360DA0">
        <w:rPr>
          <w:rFonts w:ascii="Verdana" w:hAnsi="Verdana"/>
        </w:rPr>
        <w:t xml:space="preserve"> and</w:t>
      </w:r>
      <w:r w:rsidR="0067102D">
        <w:rPr>
          <w:rFonts w:ascii="Verdana" w:hAnsi="Verdana"/>
        </w:rPr>
        <w:t xml:space="preserve"> providing</w:t>
      </w:r>
      <w:r w:rsidR="0067102D" w:rsidRPr="0067102D">
        <w:rPr>
          <w:rFonts w:ascii="Verdana" w:hAnsi="Verdana"/>
        </w:rPr>
        <w:t xml:space="preserve"> funding for priority actions</w:t>
      </w:r>
      <w:r w:rsidR="00360DA0">
        <w:rPr>
          <w:rFonts w:ascii="Verdana" w:hAnsi="Verdana"/>
        </w:rPr>
        <w:t xml:space="preserve"> </w:t>
      </w:r>
      <w:r w:rsidR="00C856C0">
        <w:rPr>
          <w:rFonts w:ascii="Verdana" w:hAnsi="Verdana"/>
        </w:rPr>
        <w:t>remain</w:t>
      </w:r>
      <w:r>
        <w:rPr>
          <w:rFonts w:ascii="Verdana" w:hAnsi="Verdana"/>
        </w:rPr>
        <w:t xml:space="preserve"> </w:t>
      </w:r>
      <w:r w:rsidR="00C856C0">
        <w:rPr>
          <w:rFonts w:ascii="Verdana" w:hAnsi="Verdana"/>
        </w:rPr>
        <w:t>important</w:t>
      </w:r>
      <w:r>
        <w:rPr>
          <w:rFonts w:ascii="Verdana" w:hAnsi="Verdana"/>
        </w:rPr>
        <w:t xml:space="preserve"> to ensure coordination and investment for the agricultural sector. </w:t>
      </w:r>
      <w:r w:rsidR="00D30331">
        <w:rPr>
          <w:rFonts w:ascii="Verdana" w:hAnsi="Verdana"/>
        </w:rPr>
        <w:t xml:space="preserve">Priority themes include </w:t>
      </w:r>
      <w:r w:rsidR="00FF59FB">
        <w:rPr>
          <w:rFonts w:ascii="Verdana" w:hAnsi="Verdana"/>
        </w:rPr>
        <w:t>improved</w:t>
      </w:r>
      <w:r w:rsidR="00E452CA">
        <w:rPr>
          <w:rFonts w:ascii="Verdana" w:hAnsi="Verdana"/>
        </w:rPr>
        <w:t xml:space="preserve"> </w:t>
      </w:r>
      <w:r w:rsidR="00C856C0">
        <w:rPr>
          <w:rFonts w:ascii="Verdana" w:hAnsi="Verdana"/>
        </w:rPr>
        <w:t>export market access</w:t>
      </w:r>
      <w:r w:rsidR="00FF59FB">
        <w:rPr>
          <w:rFonts w:ascii="Verdana" w:hAnsi="Verdana"/>
        </w:rPr>
        <w:t xml:space="preserve"> by addressing tariff </w:t>
      </w:r>
      <w:r w:rsidR="00FF59FB">
        <w:rPr>
          <w:rFonts w:ascii="Verdana" w:hAnsi="Verdana"/>
        </w:rPr>
        <w:lastRenderedPageBreak/>
        <w:t xml:space="preserve">and </w:t>
      </w:r>
      <w:r w:rsidR="00FE4968">
        <w:rPr>
          <w:rFonts w:ascii="Verdana" w:hAnsi="Verdana"/>
        </w:rPr>
        <w:t>non-tariff</w:t>
      </w:r>
      <w:r w:rsidR="00FF59FB">
        <w:rPr>
          <w:rFonts w:ascii="Verdana" w:hAnsi="Verdana"/>
        </w:rPr>
        <w:t xml:space="preserve"> measures</w:t>
      </w:r>
      <w:r w:rsidR="00D30331">
        <w:rPr>
          <w:rFonts w:ascii="Verdana" w:hAnsi="Verdana"/>
        </w:rPr>
        <w:t>, research and development</w:t>
      </w:r>
      <w:r w:rsidR="00FF59FB">
        <w:rPr>
          <w:rFonts w:ascii="Verdana" w:hAnsi="Verdana"/>
        </w:rPr>
        <w:t xml:space="preserve"> and </w:t>
      </w:r>
      <w:r w:rsidR="00D30331">
        <w:rPr>
          <w:rFonts w:ascii="Verdana" w:hAnsi="Verdana"/>
        </w:rPr>
        <w:t xml:space="preserve">financial </w:t>
      </w:r>
      <w:r>
        <w:rPr>
          <w:rFonts w:ascii="Verdana" w:hAnsi="Verdana"/>
        </w:rPr>
        <w:t xml:space="preserve">support </w:t>
      </w:r>
      <w:r w:rsidR="00D30331">
        <w:rPr>
          <w:rFonts w:ascii="Verdana" w:hAnsi="Verdana"/>
        </w:rPr>
        <w:t xml:space="preserve">for </w:t>
      </w:r>
      <w:r>
        <w:rPr>
          <w:rFonts w:ascii="Verdana" w:hAnsi="Verdana"/>
        </w:rPr>
        <w:t>development programmes</w:t>
      </w:r>
      <w:r w:rsidR="00E452CA">
        <w:rPr>
          <w:rFonts w:ascii="Verdana" w:hAnsi="Verdana"/>
        </w:rPr>
        <w:t xml:space="preserve"> to </w:t>
      </w:r>
      <w:r w:rsidR="00FE4968">
        <w:rPr>
          <w:rFonts w:ascii="Verdana" w:hAnsi="Verdana"/>
        </w:rPr>
        <w:t>enable inclusive</w:t>
      </w:r>
      <w:r>
        <w:rPr>
          <w:rFonts w:ascii="Verdana" w:hAnsi="Verdana"/>
        </w:rPr>
        <w:t xml:space="preserve"> growth.</w:t>
      </w:r>
    </w:p>
    <w:p w14:paraId="5E24069B" w14:textId="77777777" w:rsidR="000036BD" w:rsidRDefault="000036BD" w:rsidP="00763896">
      <w:pPr>
        <w:pStyle w:val="NoSpacing"/>
        <w:jc w:val="both"/>
        <w:rPr>
          <w:rFonts w:ascii="Verdana" w:hAnsi="Verdana"/>
        </w:rPr>
      </w:pPr>
    </w:p>
    <w:p w14:paraId="4094C628" w14:textId="4962A1B7" w:rsidR="00763896" w:rsidRPr="00763896" w:rsidRDefault="00763896" w:rsidP="00763896">
      <w:pPr>
        <w:pStyle w:val="NoSpacing"/>
        <w:jc w:val="both"/>
        <w:rPr>
          <w:rFonts w:ascii="Verdana" w:hAnsi="Verdana"/>
        </w:rPr>
      </w:pPr>
      <w:r w:rsidRPr="00763896">
        <w:rPr>
          <w:rFonts w:ascii="Verdana" w:hAnsi="Verdana"/>
        </w:rPr>
        <w:t>Acknowledging the undeniable need for a transition to alternative power sources</w:t>
      </w:r>
      <w:r w:rsidR="00E5131E">
        <w:rPr>
          <w:rFonts w:ascii="Verdana" w:hAnsi="Verdana"/>
        </w:rPr>
        <w:t xml:space="preserve"> is vital. </w:t>
      </w:r>
      <w:r w:rsidR="005F5496">
        <w:rPr>
          <w:rFonts w:ascii="Verdana" w:hAnsi="Verdana"/>
        </w:rPr>
        <w:t>Introducing</w:t>
      </w:r>
      <w:r w:rsidR="004F73D0">
        <w:rPr>
          <w:rFonts w:ascii="Verdana" w:hAnsi="Verdana"/>
        </w:rPr>
        <w:t xml:space="preserve"> and fast-tracking</w:t>
      </w:r>
      <w:r w:rsidRPr="00763896">
        <w:rPr>
          <w:rFonts w:ascii="Verdana" w:hAnsi="Verdana"/>
        </w:rPr>
        <w:t xml:space="preserve"> incentives and tax rebates for individuals and businesses investing in sustainable energy solutions on a larger scale</w:t>
      </w:r>
      <w:r w:rsidR="00E5131E">
        <w:rPr>
          <w:rFonts w:ascii="Verdana" w:hAnsi="Verdana"/>
        </w:rPr>
        <w:t xml:space="preserve"> would go a long way</w:t>
      </w:r>
      <w:r w:rsidR="004F73D0">
        <w:rPr>
          <w:rFonts w:ascii="Verdana" w:hAnsi="Verdana"/>
        </w:rPr>
        <w:t>. This also aligns</w:t>
      </w:r>
      <w:r w:rsidR="00E5131E">
        <w:rPr>
          <w:rFonts w:ascii="Verdana" w:hAnsi="Verdana"/>
        </w:rPr>
        <w:t xml:space="preserve"> with global sustainability goals</w:t>
      </w:r>
      <w:r w:rsidR="004F73D0">
        <w:rPr>
          <w:rFonts w:ascii="Verdana" w:hAnsi="Verdana"/>
        </w:rPr>
        <w:t>,</w:t>
      </w:r>
      <w:r w:rsidR="00E5131E">
        <w:rPr>
          <w:rFonts w:ascii="Verdana" w:hAnsi="Verdana"/>
        </w:rPr>
        <w:t xml:space="preserve"> </w:t>
      </w:r>
      <w:r w:rsidR="005F5496">
        <w:rPr>
          <w:rFonts w:ascii="Verdana" w:hAnsi="Verdana"/>
        </w:rPr>
        <w:t>contributing</w:t>
      </w:r>
      <w:r w:rsidRPr="00763896">
        <w:rPr>
          <w:rFonts w:ascii="Verdana" w:hAnsi="Verdana"/>
        </w:rPr>
        <w:t xml:space="preserve"> to energy independence.</w:t>
      </w:r>
    </w:p>
    <w:p w14:paraId="2682B07E" w14:textId="77777777" w:rsidR="00763896" w:rsidRPr="00763896" w:rsidRDefault="00763896" w:rsidP="00763896">
      <w:pPr>
        <w:pStyle w:val="NoSpacing"/>
        <w:jc w:val="both"/>
        <w:rPr>
          <w:rFonts w:ascii="Verdana" w:hAnsi="Verdana"/>
        </w:rPr>
      </w:pPr>
    </w:p>
    <w:p w14:paraId="3286A864" w14:textId="3E345523" w:rsidR="00763896" w:rsidRPr="00763896" w:rsidRDefault="00763896" w:rsidP="00763896">
      <w:pPr>
        <w:pStyle w:val="NoSpacing"/>
        <w:jc w:val="both"/>
        <w:rPr>
          <w:rFonts w:ascii="Verdana" w:hAnsi="Verdana"/>
        </w:rPr>
      </w:pPr>
      <w:r w:rsidRPr="00763896">
        <w:rPr>
          <w:rFonts w:ascii="Verdana" w:hAnsi="Verdana"/>
        </w:rPr>
        <w:t>Addressing water-related challenges requires a comprehensive strategy beyond constructing dams</w:t>
      </w:r>
      <w:r w:rsidR="000036BD">
        <w:rPr>
          <w:rFonts w:ascii="Verdana" w:hAnsi="Verdana"/>
        </w:rPr>
        <w:t xml:space="preserve"> and related infrastructure</w:t>
      </w:r>
      <w:r w:rsidRPr="00763896">
        <w:rPr>
          <w:rFonts w:ascii="Verdana" w:hAnsi="Verdana"/>
        </w:rPr>
        <w:t xml:space="preserve">. </w:t>
      </w:r>
      <w:r w:rsidR="005F5496">
        <w:rPr>
          <w:rFonts w:ascii="Verdana" w:hAnsi="Verdana"/>
        </w:rPr>
        <w:t>I</w:t>
      </w:r>
      <w:r w:rsidRPr="00763896">
        <w:rPr>
          <w:rFonts w:ascii="Verdana" w:hAnsi="Verdana"/>
        </w:rPr>
        <w:t xml:space="preserve">nvestment in new pipelines and </w:t>
      </w:r>
      <w:r>
        <w:rPr>
          <w:rFonts w:ascii="Verdana" w:hAnsi="Verdana"/>
        </w:rPr>
        <w:t xml:space="preserve">building </w:t>
      </w:r>
      <w:r w:rsidRPr="00763896">
        <w:rPr>
          <w:rFonts w:ascii="Verdana" w:hAnsi="Verdana"/>
        </w:rPr>
        <w:t>capacity for the future</w:t>
      </w:r>
      <w:r w:rsidR="00E97193">
        <w:rPr>
          <w:rFonts w:ascii="Verdana" w:hAnsi="Verdana"/>
        </w:rPr>
        <w:t xml:space="preserve"> to safeguard our water resources and ensure sustainable development</w:t>
      </w:r>
      <w:r w:rsidR="005F5496">
        <w:rPr>
          <w:rFonts w:ascii="Verdana" w:hAnsi="Verdana"/>
        </w:rPr>
        <w:t xml:space="preserve"> is </w:t>
      </w:r>
      <w:r w:rsidR="005F5496" w:rsidRPr="005F5496">
        <w:rPr>
          <w:rFonts w:ascii="Verdana" w:hAnsi="Verdana"/>
        </w:rPr>
        <w:t>non-negotiable</w:t>
      </w:r>
      <w:r w:rsidR="005F5496">
        <w:rPr>
          <w:rFonts w:ascii="Verdana" w:hAnsi="Verdana"/>
        </w:rPr>
        <w:t>.</w:t>
      </w:r>
    </w:p>
    <w:p w14:paraId="72F6D852" w14:textId="77777777" w:rsidR="00763896" w:rsidRPr="00763896" w:rsidRDefault="00763896" w:rsidP="00763896">
      <w:pPr>
        <w:pStyle w:val="NoSpacing"/>
        <w:jc w:val="both"/>
        <w:rPr>
          <w:rFonts w:ascii="Verdana" w:hAnsi="Verdana"/>
        </w:rPr>
      </w:pPr>
    </w:p>
    <w:p w14:paraId="50351F46" w14:textId="6D0AA9D9" w:rsidR="00763896" w:rsidRDefault="00B5586E" w:rsidP="0076389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“</w:t>
      </w:r>
      <w:r w:rsidR="00763896">
        <w:rPr>
          <w:rFonts w:ascii="Verdana" w:hAnsi="Verdana"/>
        </w:rPr>
        <w:t>South Africa Wine</w:t>
      </w:r>
      <w:r w:rsidR="00763896" w:rsidRPr="0076389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would like to </w:t>
      </w:r>
      <w:r w:rsidR="00DD7382">
        <w:rPr>
          <w:rFonts w:ascii="Verdana" w:hAnsi="Verdana"/>
        </w:rPr>
        <w:t>urge</w:t>
      </w:r>
      <w:r>
        <w:rPr>
          <w:rFonts w:ascii="Verdana" w:hAnsi="Verdana"/>
        </w:rPr>
        <w:t xml:space="preserve"> </w:t>
      </w:r>
      <w:r w:rsidR="00763896">
        <w:rPr>
          <w:rFonts w:ascii="Verdana" w:hAnsi="Verdana"/>
        </w:rPr>
        <w:t>G</w:t>
      </w:r>
      <w:r w:rsidR="00763896" w:rsidRPr="00763896">
        <w:rPr>
          <w:rFonts w:ascii="Verdana" w:hAnsi="Verdana"/>
        </w:rPr>
        <w:t xml:space="preserve">overnment to </w:t>
      </w:r>
      <w:r w:rsidR="00763896">
        <w:rPr>
          <w:rFonts w:ascii="Verdana" w:hAnsi="Verdana"/>
        </w:rPr>
        <w:t>prioritise</w:t>
      </w:r>
      <w:r w:rsidR="00763896" w:rsidRPr="00763896">
        <w:rPr>
          <w:rFonts w:ascii="Verdana" w:hAnsi="Verdana"/>
        </w:rPr>
        <w:t xml:space="preserve"> these </w:t>
      </w:r>
      <w:r w:rsidR="00763896">
        <w:rPr>
          <w:rFonts w:ascii="Verdana" w:hAnsi="Verdana"/>
        </w:rPr>
        <w:t>important</w:t>
      </w:r>
      <w:r w:rsidR="00763896" w:rsidRPr="00763896">
        <w:rPr>
          <w:rFonts w:ascii="Verdana" w:hAnsi="Verdana"/>
        </w:rPr>
        <w:t xml:space="preserve"> issues in the upcoming SONA. We firmly believe decisive action in these areas will pave the way for a more resilient, sustainable, and prosperous future for </w:t>
      </w:r>
      <w:r w:rsidR="00CF022E">
        <w:rPr>
          <w:rFonts w:ascii="Verdana" w:hAnsi="Verdana"/>
        </w:rPr>
        <w:t>the South African Wine</w:t>
      </w:r>
      <w:r w:rsidR="00763896" w:rsidRPr="00763896">
        <w:rPr>
          <w:rFonts w:ascii="Verdana" w:hAnsi="Verdana"/>
        </w:rPr>
        <w:t xml:space="preserve"> </w:t>
      </w:r>
      <w:r w:rsidR="00763896">
        <w:rPr>
          <w:rFonts w:ascii="Verdana" w:hAnsi="Verdana"/>
        </w:rPr>
        <w:t xml:space="preserve">industry and </w:t>
      </w:r>
      <w:r w:rsidR="009D1BE6">
        <w:rPr>
          <w:rFonts w:ascii="Verdana" w:hAnsi="Verdana"/>
        </w:rPr>
        <w:t>those</w:t>
      </w:r>
      <w:r w:rsidR="00CF022E">
        <w:rPr>
          <w:rFonts w:ascii="Verdana" w:hAnsi="Verdana"/>
        </w:rPr>
        <w:t xml:space="preserve"> who work and live </w:t>
      </w:r>
      <w:r w:rsidR="009D1BE6">
        <w:rPr>
          <w:rFonts w:ascii="Verdana" w:hAnsi="Verdana"/>
        </w:rPr>
        <w:t>here</w:t>
      </w:r>
      <w:r w:rsidR="00FE782C">
        <w:rPr>
          <w:rFonts w:ascii="Verdana" w:hAnsi="Verdana"/>
        </w:rPr>
        <w:t>,</w:t>
      </w:r>
      <w:r w:rsidR="00DD7382">
        <w:rPr>
          <w:rFonts w:ascii="Verdana" w:hAnsi="Verdana"/>
        </w:rPr>
        <w:t xml:space="preserve">” Basson </w:t>
      </w:r>
      <w:r w:rsidR="00DA6A55">
        <w:rPr>
          <w:rFonts w:ascii="Verdana" w:hAnsi="Verdana"/>
        </w:rPr>
        <w:t>concludes</w:t>
      </w:r>
      <w:r w:rsidR="00DD7382">
        <w:rPr>
          <w:rFonts w:ascii="Verdana" w:hAnsi="Verdana"/>
        </w:rPr>
        <w:t>.</w:t>
      </w:r>
    </w:p>
    <w:p w14:paraId="7D0EA338" w14:textId="77777777" w:rsidR="00D354ED" w:rsidRDefault="00D354ED" w:rsidP="00763896">
      <w:pPr>
        <w:pStyle w:val="NoSpacing"/>
        <w:jc w:val="both"/>
        <w:rPr>
          <w:rFonts w:ascii="Verdana" w:hAnsi="Verdana"/>
        </w:rPr>
      </w:pPr>
    </w:p>
    <w:p w14:paraId="39D0A467" w14:textId="145FF547" w:rsidR="00D354ED" w:rsidRDefault="00D354ED" w:rsidP="00D354ED">
      <w:pPr>
        <w:pStyle w:val="NoSpacing"/>
        <w:jc w:val="center"/>
        <w:rPr>
          <w:rFonts w:ascii="Verdana" w:hAnsi="Verdana"/>
          <w:b/>
          <w:bCs/>
        </w:rPr>
      </w:pPr>
      <w:r w:rsidRPr="00D354ED">
        <w:rPr>
          <w:rFonts w:ascii="Verdana" w:hAnsi="Verdana"/>
          <w:b/>
          <w:bCs/>
        </w:rPr>
        <w:t>[ENDS]</w:t>
      </w:r>
    </w:p>
    <w:p w14:paraId="6C6FDFC0" w14:textId="77777777" w:rsidR="00621FAB" w:rsidRDefault="00621FAB" w:rsidP="00D354ED">
      <w:pPr>
        <w:pStyle w:val="NoSpacing"/>
        <w:jc w:val="center"/>
        <w:rPr>
          <w:rFonts w:ascii="Verdana" w:hAnsi="Verdana"/>
          <w:b/>
          <w:bCs/>
        </w:rPr>
      </w:pPr>
    </w:p>
    <w:p w14:paraId="2897E4E6" w14:textId="77777777" w:rsidR="00621FAB" w:rsidRPr="004F7436" w:rsidRDefault="00621FAB" w:rsidP="00621FAB">
      <w:pPr>
        <w:spacing w:after="0" w:line="240" w:lineRule="auto"/>
        <w:jc w:val="both"/>
        <w:rPr>
          <w:rFonts w:ascii="Verdana" w:hAnsi="Verdana" w:cs="Arial"/>
          <w:b/>
        </w:rPr>
      </w:pPr>
      <w:r w:rsidRPr="004F7436">
        <w:rPr>
          <w:rFonts w:ascii="Verdana" w:hAnsi="Verdana" w:cs="Arial"/>
          <w:b/>
        </w:rPr>
        <w:t>ISSUED BY</w:t>
      </w:r>
    </w:p>
    <w:p w14:paraId="663521A5" w14:textId="77777777" w:rsidR="00621FAB" w:rsidRPr="004F7436" w:rsidRDefault="00621FAB" w:rsidP="00621FAB">
      <w:pPr>
        <w:spacing w:after="0" w:line="240" w:lineRule="auto"/>
        <w:jc w:val="both"/>
        <w:rPr>
          <w:rFonts w:ascii="Verdana" w:hAnsi="Verdana" w:cs="Arial"/>
          <w:bCs/>
        </w:rPr>
      </w:pPr>
      <w:r w:rsidRPr="004F7436">
        <w:rPr>
          <w:rFonts w:ascii="Verdana" w:hAnsi="Verdana" w:cs="Arial"/>
          <w:bCs/>
        </w:rPr>
        <w:t>South Africa Wine</w:t>
      </w:r>
    </w:p>
    <w:p w14:paraId="1F58ABD5" w14:textId="77777777" w:rsidR="00621FAB" w:rsidRPr="004F7436" w:rsidRDefault="00621FAB" w:rsidP="00621FAB">
      <w:pPr>
        <w:spacing w:after="0" w:line="240" w:lineRule="auto"/>
        <w:jc w:val="both"/>
        <w:rPr>
          <w:rFonts w:ascii="Verdana" w:hAnsi="Verdana" w:cs="Arial"/>
          <w:b/>
        </w:rPr>
      </w:pPr>
    </w:p>
    <w:p w14:paraId="27C4CBA5" w14:textId="77777777" w:rsidR="00621FAB" w:rsidRPr="004F7436" w:rsidRDefault="00621FAB" w:rsidP="00621FAB">
      <w:pPr>
        <w:spacing w:after="0" w:line="240" w:lineRule="auto"/>
        <w:jc w:val="both"/>
        <w:rPr>
          <w:rFonts w:ascii="Verdana" w:hAnsi="Verdana" w:cs="Arial"/>
          <w:b/>
        </w:rPr>
      </w:pPr>
      <w:r w:rsidRPr="004F7436">
        <w:rPr>
          <w:rFonts w:ascii="Verdana" w:hAnsi="Verdana" w:cs="Arial"/>
          <w:b/>
        </w:rPr>
        <w:t>MEDIA ENQUIRIES</w:t>
      </w:r>
    </w:p>
    <w:p w14:paraId="43C5346F" w14:textId="77777777" w:rsidR="00621FAB" w:rsidRPr="004F7436" w:rsidRDefault="00621FAB" w:rsidP="00621FAB">
      <w:pPr>
        <w:spacing w:after="0" w:line="240" w:lineRule="auto"/>
        <w:jc w:val="both"/>
        <w:rPr>
          <w:rFonts w:ascii="Verdana" w:hAnsi="Verdana" w:cs="Arial"/>
        </w:rPr>
      </w:pPr>
      <w:r w:rsidRPr="004F7436">
        <w:rPr>
          <w:rFonts w:ascii="Verdana" w:hAnsi="Verdana" w:cs="Arial"/>
        </w:rPr>
        <w:t>Wanda Augustyn</w:t>
      </w:r>
    </w:p>
    <w:p w14:paraId="7F7968B4" w14:textId="77777777" w:rsidR="00621FAB" w:rsidRPr="004F7436" w:rsidRDefault="00621FAB" w:rsidP="00621FAB">
      <w:pPr>
        <w:spacing w:after="0" w:line="240" w:lineRule="auto"/>
        <w:jc w:val="both"/>
        <w:rPr>
          <w:rFonts w:ascii="Verdana" w:hAnsi="Verdana" w:cs="Arial"/>
        </w:rPr>
      </w:pPr>
      <w:r w:rsidRPr="004F7436">
        <w:rPr>
          <w:rFonts w:ascii="Verdana" w:hAnsi="Verdana" w:cs="Arial"/>
        </w:rPr>
        <w:t>Communications and Brand Manager: South Africa Wine</w:t>
      </w:r>
    </w:p>
    <w:p w14:paraId="6FB2AE2F" w14:textId="77777777" w:rsidR="00621FAB" w:rsidRPr="00A75819" w:rsidRDefault="00621FAB" w:rsidP="00621FAB">
      <w:pPr>
        <w:spacing w:after="0" w:line="240" w:lineRule="auto"/>
        <w:jc w:val="both"/>
        <w:rPr>
          <w:rFonts w:ascii="Verdana" w:hAnsi="Verdana" w:cs="Arial"/>
          <w:lang w:val="pt-BR"/>
        </w:rPr>
      </w:pPr>
      <w:r w:rsidRPr="00A75819">
        <w:rPr>
          <w:rFonts w:ascii="Verdana" w:hAnsi="Verdana" w:cs="Arial"/>
          <w:lang w:val="pt-BR"/>
        </w:rPr>
        <w:t>Tel: 021 276 0458</w:t>
      </w:r>
    </w:p>
    <w:p w14:paraId="34D13763" w14:textId="77777777" w:rsidR="00621FAB" w:rsidRPr="00A75819" w:rsidRDefault="00621FAB" w:rsidP="00621FAB">
      <w:pPr>
        <w:spacing w:after="0" w:line="240" w:lineRule="auto"/>
        <w:jc w:val="both"/>
        <w:rPr>
          <w:rFonts w:ascii="Verdana" w:hAnsi="Verdana" w:cs="Arial"/>
          <w:b/>
          <w:lang w:val="pt-BR"/>
        </w:rPr>
      </w:pPr>
      <w:r w:rsidRPr="00A75819">
        <w:rPr>
          <w:rFonts w:ascii="Verdana" w:hAnsi="Verdana" w:cs="Arial"/>
          <w:lang w:val="pt-BR"/>
        </w:rPr>
        <w:t>E-mail: wanda@sawine.co.za</w:t>
      </w:r>
    </w:p>
    <w:p w14:paraId="5946A39C" w14:textId="77777777" w:rsidR="00621FAB" w:rsidRPr="00A75819" w:rsidRDefault="00621FAB" w:rsidP="00621FAB">
      <w:pPr>
        <w:pStyle w:val="NoSpacing"/>
        <w:rPr>
          <w:rFonts w:ascii="Verdana" w:hAnsi="Verdana"/>
          <w:lang w:val="pt-BR"/>
        </w:rPr>
      </w:pPr>
    </w:p>
    <w:sectPr w:rsidR="00621FAB" w:rsidRPr="00A75819" w:rsidSect="009D2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60F36"/>
    <w:multiLevelType w:val="multilevel"/>
    <w:tmpl w:val="9AEE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20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96"/>
    <w:rsid w:val="000036BD"/>
    <w:rsid w:val="00011AE9"/>
    <w:rsid w:val="00025408"/>
    <w:rsid w:val="0003560E"/>
    <w:rsid w:val="00080214"/>
    <w:rsid w:val="001121A7"/>
    <w:rsid w:val="0013086B"/>
    <w:rsid w:val="001677F3"/>
    <w:rsid w:val="001B18A0"/>
    <w:rsid w:val="002447B9"/>
    <w:rsid w:val="0036023D"/>
    <w:rsid w:val="00360DA0"/>
    <w:rsid w:val="0037146E"/>
    <w:rsid w:val="00387607"/>
    <w:rsid w:val="003E2579"/>
    <w:rsid w:val="004122E8"/>
    <w:rsid w:val="004E621D"/>
    <w:rsid w:val="004F73D0"/>
    <w:rsid w:val="00541F79"/>
    <w:rsid w:val="0057604F"/>
    <w:rsid w:val="005F5496"/>
    <w:rsid w:val="00621FAB"/>
    <w:rsid w:val="0067102D"/>
    <w:rsid w:val="00737ED8"/>
    <w:rsid w:val="00763896"/>
    <w:rsid w:val="00786F94"/>
    <w:rsid w:val="007F361E"/>
    <w:rsid w:val="00821C42"/>
    <w:rsid w:val="008C1369"/>
    <w:rsid w:val="008E7790"/>
    <w:rsid w:val="00984D36"/>
    <w:rsid w:val="00992B49"/>
    <w:rsid w:val="009B4FB7"/>
    <w:rsid w:val="009D1BE6"/>
    <w:rsid w:val="009D2319"/>
    <w:rsid w:val="009E57CC"/>
    <w:rsid w:val="009E6830"/>
    <w:rsid w:val="00A7010E"/>
    <w:rsid w:val="00A945DC"/>
    <w:rsid w:val="00A94855"/>
    <w:rsid w:val="00AD50E6"/>
    <w:rsid w:val="00B403E9"/>
    <w:rsid w:val="00B5586E"/>
    <w:rsid w:val="00BE2B51"/>
    <w:rsid w:val="00C856C0"/>
    <w:rsid w:val="00C86B04"/>
    <w:rsid w:val="00CF022E"/>
    <w:rsid w:val="00D30331"/>
    <w:rsid w:val="00D354ED"/>
    <w:rsid w:val="00D967DF"/>
    <w:rsid w:val="00DA6A55"/>
    <w:rsid w:val="00DD7382"/>
    <w:rsid w:val="00DE6ACB"/>
    <w:rsid w:val="00E452CA"/>
    <w:rsid w:val="00E5131E"/>
    <w:rsid w:val="00E97193"/>
    <w:rsid w:val="00EC0CAA"/>
    <w:rsid w:val="00ED2623"/>
    <w:rsid w:val="00EE4C3B"/>
    <w:rsid w:val="00EF25A5"/>
    <w:rsid w:val="00F9558E"/>
    <w:rsid w:val="00FE4968"/>
    <w:rsid w:val="00FE782C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1F6E4"/>
  <w15:chartTrackingRefBased/>
  <w15:docId w15:val="{908AEDB6-5B2D-401A-8EE9-12A00EAB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FAB"/>
  </w:style>
  <w:style w:type="paragraph" w:styleId="Heading1">
    <w:name w:val="heading 1"/>
    <w:basedOn w:val="Normal"/>
    <w:next w:val="Normal"/>
    <w:link w:val="Heading1Char"/>
    <w:uiPriority w:val="9"/>
    <w:qFormat/>
    <w:rsid w:val="00763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8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389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36BD"/>
    <w:rPr>
      <w:b/>
      <w:bCs/>
    </w:rPr>
  </w:style>
  <w:style w:type="paragraph" w:styleId="Revision">
    <w:name w:val="Revision"/>
    <w:hidden/>
    <w:uiPriority w:val="99"/>
    <w:semiHidden/>
    <w:rsid w:val="00E45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9EC5095B794A8A2F48AC794AA205" ma:contentTypeVersion="15" ma:contentTypeDescription="Create a new document." ma:contentTypeScope="" ma:versionID="61638666de17f2a1007a032fec9f26e2">
  <xsd:schema xmlns:xsd="http://www.w3.org/2001/XMLSchema" xmlns:xs="http://www.w3.org/2001/XMLSchema" xmlns:p="http://schemas.microsoft.com/office/2006/metadata/properties" xmlns:ns2="234865c7-41ab-4b92-bb45-05450210895e" xmlns:ns3="c485950f-4026-461b-8600-c3b6e214b514" targetNamespace="http://schemas.microsoft.com/office/2006/metadata/properties" ma:root="true" ma:fieldsID="3940565f8a85bec0fa47a1af7355d231" ns2:_="" ns3:_="">
    <xsd:import namespace="234865c7-41ab-4b92-bb45-05450210895e"/>
    <xsd:import namespace="c485950f-4026-461b-8600-c3b6e214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65c7-41ab-4b92-bb45-054502108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3b9079-b84c-46ee-8ccf-ef28ac35fc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950f-4026-461b-8600-c3b6e214b5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4fc6ed-3d06-4ba6-a092-1bcd949835c8}" ma:internalName="TaxCatchAll" ma:showField="CatchAllData" ma:web="c485950f-4026-461b-8600-c3b6e214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5950f-4026-461b-8600-c3b6e214b514" xsi:nil="true"/>
    <lcf76f155ced4ddcb4097134ff3c332f xmlns="234865c7-41ab-4b92-bb45-0545021089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E0049-BCD4-408A-A2CB-1B764D31B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65c7-41ab-4b92-bb45-05450210895e"/>
    <ds:schemaRef ds:uri="c485950f-4026-461b-8600-c3b6e214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311AC-33C4-4246-ADEC-A0866BE2C985}">
  <ds:schemaRefs>
    <ds:schemaRef ds:uri="http://schemas.microsoft.com/office/2006/metadata/properties"/>
    <ds:schemaRef ds:uri="http://schemas.microsoft.com/office/infopath/2007/PartnerControls"/>
    <ds:schemaRef ds:uri="c485950f-4026-461b-8600-c3b6e214b514"/>
    <ds:schemaRef ds:uri="234865c7-41ab-4b92-bb45-05450210895e"/>
  </ds:schemaRefs>
</ds:datastoreItem>
</file>

<file path=customXml/itemProps3.xml><?xml version="1.0" encoding="utf-8"?>
<ds:datastoreItem xmlns:ds="http://schemas.openxmlformats.org/officeDocument/2006/customXml" ds:itemID="{D249DEEB-7A0D-4B79-A7CC-1AD03D1E8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3412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Augustyn</dc:creator>
  <cp:keywords/>
  <dc:description/>
  <cp:lastModifiedBy>Wanda Augustyn</cp:lastModifiedBy>
  <cp:revision>9</cp:revision>
  <dcterms:created xsi:type="dcterms:W3CDTF">2024-02-06T06:35:00Z</dcterms:created>
  <dcterms:modified xsi:type="dcterms:W3CDTF">2024-02-06T06:48:00Z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c787a8a3-f23e-4403-be31-0e91c43832db</vt:lpwstr>
  </property>
  <property fmtid="{D5CDD505-2E9C-101B-9397-08002B2CF9AE}" pid="3" name="ContentTypeId">
    <vt:lpwstr>0x010100584D9EC5095B794A8A2F48AC794AA205</vt:lpwstr>
  </property>
  <property fmtid="{D5CDD505-2E9C-101B-9397-08002B2CF9AE}" pid="4" name="MediaServiceImageTags">
    <vt:lpwstr/>
  </property>
</Properties>
</file>