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74539" w14:textId="319EC003" w:rsidR="00B67DBD" w:rsidRPr="00640738" w:rsidRDefault="00A54F01" w:rsidP="00640738">
      <w:pPr>
        <w:spacing w:after="0" w:line="276" w:lineRule="auto"/>
        <w:rPr>
          <w:rFonts w:ascii="Poppins" w:hAnsi="Poppins" w:cs="Poppins"/>
          <w:sz w:val="20"/>
          <w:szCs w:val="20"/>
        </w:rPr>
      </w:pPr>
      <w:r>
        <w:rPr>
          <w:rFonts w:ascii="Poppins" w:hAnsi="Poppins" w:cs="Poppins"/>
          <w:sz w:val="20"/>
          <w:szCs w:val="20"/>
        </w:rPr>
        <w:t>3 July</w:t>
      </w:r>
      <w:r w:rsidR="009D58CA" w:rsidRPr="00640738">
        <w:rPr>
          <w:rFonts w:ascii="Poppins" w:hAnsi="Poppins" w:cs="Poppins"/>
          <w:sz w:val="20"/>
          <w:szCs w:val="20"/>
        </w:rPr>
        <w:t xml:space="preserve"> 2024</w:t>
      </w:r>
    </w:p>
    <w:p w14:paraId="456BD167" w14:textId="77777777" w:rsidR="00640738" w:rsidRPr="00640738" w:rsidRDefault="00640738" w:rsidP="00640738">
      <w:pPr>
        <w:spacing w:after="0" w:line="276" w:lineRule="auto"/>
        <w:rPr>
          <w:rFonts w:ascii="Poppins" w:hAnsi="Poppins" w:cs="Poppins"/>
          <w:sz w:val="20"/>
          <w:szCs w:val="20"/>
        </w:rPr>
      </w:pPr>
    </w:p>
    <w:p w14:paraId="733D7447" w14:textId="2D63D02C" w:rsidR="00AD3515" w:rsidRDefault="00AD3515" w:rsidP="00A54F01">
      <w:pPr>
        <w:spacing w:after="0" w:line="276" w:lineRule="auto"/>
        <w:rPr>
          <w:rFonts w:ascii="Poppins" w:hAnsi="Poppins" w:cs="Poppins"/>
          <w:b/>
          <w:bCs/>
          <w:sz w:val="20"/>
          <w:szCs w:val="20"/>
        </w:rPr>
      </w:pPr>
      <w:r w:rsidRPr="00AD3515">
        <w:rPr>
          <w:rFonts w:ascii="Poppins" w:hAnsi="Poppins" w:cs="Poppins"/>
          <w:b/>
          <w:bCs/>
          <w:sz w:val="20"/>
          <w:szCs w:val="20"/>
        </w:rPr>
        <w:t xml:space="preserve">Southern Africa Conference </w:t>
      </w:r>
      <w:r w:rsidR="00580726">
        <w:rPr>
          <w:rFonts w:ascii="Poppins" w:hAnsi="Poppins" w:cs="Poppins"/>
          <w:b/>
          <w:bCs/>
          <w:sz w:val="20"/>
          <w:szCs w:val="20"/>
        </w:rPr>
        <w:t>202</w:t>
      </w:r>
      <w:r w:rsidR="00A37FC9">
        <w:rPr>
          <w:rFonts w:ascii="Poppins" w:hAnsi="Poppins" w:cs="Poppins"/>
          <w:b/>
          <w:bCs/>
          <w:sz w:val="20"/>
          <w:szCs w:val="20"/>
        </w:rPr>
        <w:t>4</w:t>
      </w:r>
    </w:p>
    <w:p w14:paraId="4F939BEC" w14:textId="77777777" w:rsidR="00A54F01" w:rsidRPr="00A54F01" w:rsidRDefault="00A54F01" w:rsidP="00A54F01">
      <w:pPr>
        <w:spacing w:after="0" w:line="276" w:lineRule="auto"/>
        <w:rPr>
          <w:rFonts w:ascii="Poppins" w:hAnsi="Poppins" w:cs="Poppins"/>
          <w:b/>
          <w:bCs/>
          <w:sz w:val="20"/>
          <w:szCs w:val="20"/>
        </w:rPr>
      </w:pPr>
      <w:r w:rsidRPr="00A54F01">
        <w:rPr>
          <w:rFonts w:ascii="Poppins" w:hAnsi="Poppins" w:cs="Poppins"/>
          <w:b/>
          <w:bCs/>
          <w:sz w:val="20"/>
          <w:szCs w:val="20"/>
        </w:rPr>
        <w:t>1 Month to Go! Southern Africa Conference 5-6 August - We're almost there!</w:t>
      </w:r>
    </w:p>
    <w:p w14:paraId="1A18282D" w14:textId="77777777" w:rsidR="00AD3515" w:rsidRDefault="00AD3515" w:rsidP="00AD3515">
      <w:pPr>
        <w:spacing w:after="0" w:line="276" w:lineRule="auto"/>
        <w:rPr>
          <w:rFonts w:ascii="Poppins" w:hAnsi="Poppins" w:cs="Poppins"/>
          <w:sz w:val="20"/>
          <w:szCs w:val="20"/>
        </w:rPr>
      </w:pPr>
    </w:p>
    <w:p w14:paraId="24DF1C65" w14:textId="77777777" w:rsidR="00A54F01" w:rsidRDefault="00572BEE" w:rsidP="00A54F01">
      <w:pPr>
        <w:spacing w:after="0" w:line="276" w:lineRule="auto"/>
        <w:rPr>
          <w:rFonts w:ascii="Poppins" w:hAnsi="Poppins" w:cs="Poppins"/>
          <w:sz w:val="20"/>
          <w:szCs w:val="20"/>
        </w:rPr>
      </w:pPr>
      <w:r w:rsidRPr="00572BEE">
        <w:rPr>
          <w:rFonts w:ascii="Poppins" w:hAnsi="Poppins" w:cs="Poppins"/>
          <w:sz w:val="20"/>
          <w:szCs w:val="20"/>
        </w:rPr>
        <w:t>The International Fresh Produce Association</w:t>
      </w:r>
      <w:r>
        <w:rPr>
          <w:rFonts w:ascii="Poppins" w:hAnsi="Poppins" w:cs="Poppins"/>
          <w:sz w:val="20"/>
          <w:szCs w:val="20"/>
        </w:rPr>
        <w:t>'</w:t>
      </w:r>
      <w:r w:rsidRPr="00572BEE">
        <w:rPr>
          <w:rFonts w:ascii="Poppins" w:hAnsi="Poppins" w:cs="Poppins"/>
          <w:sz w:val="20"/>
          <w:szCs w:val="20"/>
        </w:rPr>
        <w:t xml:space="preserve">s Southern Africa Conference </w:t>
      </w:r>
      <w:r>
        <w:rPr>
          <w:rFonts w:ascii="Poppins" w:hAnsi="Poppins" w:cs="Poppins"/>
          <w:sz w:val="20"/>
          <w:szCs w:val="20"/>
        </w:rPr>
        <w:t xml:space="preserve">will </w:t>
      </w:r>
      <w:r w:rsidR="00580726">
        <w:rPr>
          <w:rFonts w:ascii="Poppins" w:hAnsi="Poppins" w:cs="Poppins"/>
          <w:sz w:val="20"/>
          <w:szCs w:val="20"/>
        </w:rPr>
        <w:t>take</w:t>
      </w:r>
      <w:r w:rsidRPr="00572BEE">
        <w:rPr>
          <w:rFonts w:ascii="Poppins" w:hAnsi="Poppins" w:cs="Poppins"/>
          <w:sz w:val="20"/>
          <w:szCs w:val="20"/>
        </w:rPr>
        <w:t xml:space="preserve"> place from </w:t>
      </w:r>
      <w:r>
        <w:rPr>
          <w:rFonts w:ascii="Poppins" w:hAnsi="Poppins" w:cs="Poppins"/>
          <w:sz w:val="20"/>
          <w:szCs w:val="20"/>
        </w:rPr>
        <w:t>5 to 6</w:t>
      </w:r>
      <w:r w:rsidRPr="00572BEE">
        <w:rPr>
          <w:rFonts w:ascii="Poppins" w:hAnsi="Poppins" w:cs="Poppins"/>
          <w:sz w:val="20"/>
          <w:szCs w:val="20"/>
        </w:rPr>
        <w:t xml:space="preserve"> August 202</w:t>
      </w:r>
      <w:r>
        <w:rPr>
          <w:rFonts w:ascii="Poppins" w:hAnsi="Poppins" w:cs="Poppins"/>
          <w:sz w:val="20"/>
          <w:szCs w:val="20"/>
        </w:rPr>
        <w:t xml:space="preserve">4 </w:t>
      </w:r>
      <w:r w:rsidRPr="00572BEE">
        <w:rPr>
          <w:rFonts w:ascii="Poppins" w:hAnsi="Poppins" w:cs="Poppins"/>
          <w:sz w:val="20"/>
          <w:szCs w:val="20"/>
        </w:rPr>
        <w:t>at the Century City Conference Centre</w:t>
      </w:r>
      <w:r>
        <w:rPr>
          <w:rFonts w:ascii="Poppins" w:hAnsi="Poppins" w:cs="Poppins"/>
          <w:sz w:val="20"/>
          <w:szCs w:val="20"/>
        </w:rPr>
        <w:t xml:space="preserve"> in </w:t>
      </w:r>
      <w:r w:rsidRPr="00572BEE">
        <w:rPr>
          <w:rFonts w:ascii="Poppins" w:hAnsi="Poppins" w:cs="Poppins"/>
          <w:sz w:val="20"/>
          <w:szCs w:val="20"/>
        </w:rPr>
        <w:t xml:space="preserve">Cape Town. </w:t>
      </w:r>
      <w:r w:rsidR="00A54F01">
        <w:rPr>
          <w:rFonts w:ascii="Poppins" w:hAnsi="Poppins" w:cs="Poppins"/>
          <w:sz w:val="20"/>
          <w:szCs w:val="20"/>
        </w:rPr>
        <w:t xml:space="preserve"> </w:t>
      </w:r>
    </w:p>
    <w:p w14:paraId="258D94A1" w14:textId="77777777" w:rsidR="00A54F01" w:rsidRDefault="00A54F01" w:rsidP="00A54F01">
      <w:pPr>
        <w:spacing w:after="0" w:line="276" w:lineRule="auto"/>
        <w:rPr>
          <w:rFonts w:ascii="Poppins" w:hAnsi="Poppins" w:cs="Poppins"/>
          <w:sz w:val="20"/>
          <w:szCs w:val="20"/>
        </w:rPr>
      </w:pPr>
    </w:p>
    <w:p w14:paraId="2F148DEC" w14:textId="188A7FE3" w:rsidR="00A54F01" w:rsidRDefault="00A54F01" w:rsidP="00A54F01">
      <w:pPr>
        <w:spacing w:after="0" w:line="276" w:lineRule="auto"/>
        <w:rPr>
          <w:rFonts w:ascii="Poppins" w:hAnsi="Poppins" w:cs="Poppins"/>
          <w:sz w:val="20"/>
          <w:szCs w:val="20"/>
        </w:rPr>
      </w:pPr>
      <w:r w:rsidRPr="00A54F01">
        <w:rPr>
          <w:rFonts w:ascii="Poppins" w:hAnsi="Poppins" w:cs="Poppins"/>
          <w:sz w:val="20"/>
          <w:szCs w:val="20"/>
        </w:rPr>
        <w:t xml:space="preserve">We are thrilled to announce our Women's Fresh Perspectives Breakfast </w:t>
      </w:r>
      <w:r w:rsidR="009F265D">
        <w:rPr>
          <w:rFonts w:ascii="Poppins" w:hAnsi="Poppins" w:cs="Poppins"/>
          <w:sz w:val="20"/>
          <w:szCs w:val="20"/>
        </w:rPr>
        <w:t xml:space="preserve">(WFPB) </w:t>
      </w:r>
      <w:r w:rsidRPr="00A54F01">
        <w:rPr>
          <w:rFonts w:ascii="Poppins" w:hAnsi="Poppins" w:cs="Poppins"/>
          <w:sz w:val="20"/>
          <w:szCs w:val="20"/>
        </w:rPr>
        <w:t>speaker</w:t>
      </w:r>
      <w:r>
        <w:rPr>
          <w:rFonts w:ascii="Poppins" w:hAnsi="Poppins" w:cs="Poppins"/>
          <w:sz w:val="20"/>
          <w:szCs w:val="20"/>
        </w:rPr>
        <w:t xml:space="preserve">, </w:t>
      </w:r>
      <w:r w:rsidRPr="00A54F01">
        <w:rPr>
          <w:rFonts w:ascii="Poppins" w:hAnsi="Poppins" w:cs="Poppins"/>
          <w:sz w:val="20"/>
          <w:szCs w:val="20"/>
        </w:rPr>
        <w:t>Licia Dewing, Career Strategist &amp; Creator, Career Strategist Co.</w:t>
      </w:r>
    </w:p>
    <w:p w14:paraId="1E567F50" w14:textId="77777777" w:rsidR="00A54F01" w:rsidRDefault="00A54F01" w:rsidP="00A54F01">
      <w:pPr>
        <w:spacing w:after="0" w:line="276" w:lineRule="auto"/>
        <w:rPr>
          <w:rFonts w:ascii="Poppins" w:hAnsi="Poppins" w:cs="Poppins"/>
          <w:sz w:val="20"/>
          <w:szCs w:val="20"/>
        </w:rPr>
      </w:pPr>
    </w:p>
    <w:p w14:paraId="2F7B887A" w14:textId="77777777" w:rsidR="00A54F01" w:rsidRPr="00A54F01" w:rsidRDefault="00A54F01" w:rsidP="00A54F01">
      <w:pPr>
        <w:spacing w:after="0" w:line="276" w:lineRule="auto"/>
        <w:rPr>
          <w:rFonts w:ascii="Poppins" w:hAnsi="Poppins" w:cs="Poppins"/>
          <w:sz w:val="20"/>
          <w:szCs w:val="20"/>
        </w:rPr>
      </w:pPr>
      <w:r w:rsidRPr="00A54F01">
        <w:rPr>
          <w:rFonts w:ascii="Poppins" w:hAnsi="Poppins" w:cs="Poppins"/>
          <w:sz w:val="20"/>
          <w:szCs w:val="20"/>
        </w:rPr>
        <w:t>Licia’s talk, “Planting Seeds of Influence: How Personal Branding Can Transform You", will help you discover why a strong personal brand is essential for professional growth and learn actionable strategies to enhance your LinkedIn presence. This session will inspire you to be more visible and equip you with the tools to plant seeds of influence and watch your online brand flourish.</w:t>
      </w:r>
    </w:p>
    <w:p w14:paraId="312F7CF9" w14:textId="77777777" w:rsidR="00A54F01" w:rsidRPr="00A54F01" w:rsidRDefault="00A54F01" w:rsidP="00A54F01">
      <w:pPr>
        <w:spacing w:after="0" w:line="276" w:lineRule="auto"/>
        <w:rPr>
          <w:rFonts w:ascii="Poppins" w:hAnsi="Poppins" w:cs="Poppins"/>
          <w:sz w:val="20"/>
          <w:szCs w:val="20"/>
        </w:rPr>
      </w:pPr>
      <w:r w:rsidRPr="00A54F01">
        <w:rPr>
          <w:rFonts w:ascii="Poppins" w:hAnsi="Poppins" w:cs="Poppins"/>
          <w:sz w:val="20"/>
          <w:szCs w:val="20"/>
        </w:rPr>
        <w:t>Gain tips on optimising your profile, building a robust network, and creating engaging content that sets you apart.</w:t>
      </w:r>
    </w:p>
    <w:p w14:paraId="551F295C" w14:textId="77777777" w:rsidR="00A54F01" w:rsidRPr="00A54F01" w:rsidRDefault="00A54F01" w:rsidP="00A54F01">
      <w:pPr>
        <w:spacing w:after="0" w:line="276" w:lineRule="auto"/>
        <w:rPr>
          <w:rFonts w:ascii="Poppins" w:hAnsi="Poppins" w:cs="Poppins"/>
          <w:sz w:val="20"/>
          <w:szCs w:val="20"/>
        </w:rPr>
      </w:pPr>
    </w:p>
    <w:p w14:paraId="00EC95AD" w14:textId="3E28F5FF" w:rsidR="00A54F01" w:rsidRPr="00A54F01" w:rsidRDefault="00A54F01" w:rsidP="00A54F01">
      <w:pPr>
        <w:spacing w:after="0" w:line="276" w:lineRule="auto"/>
        <w:rPr>
          <w:rFonts w:ascii="Poppins" w:hAnsi="Poppins" w:cs="Poppins"/>
          <w:sz w:val="20"/>
          <w:szCs w:val="20"/>
        </w:rPr>
      </w:pPr>
      <w:r>
        <w:rPr>
          <w:noProof/>
        </w:rPr>
        <w:drawing>
          <wp:inline distT="0" distB="0" distL="0" distR="0" wp14:anchorId="4472069C" wp14:editId="657479BE">
            <wp:extent cx="1905000" cy="1905000"/>
            <wp:effectExtent l="0" t="0" r="0" b="0"/>
            <wp:docPr id="1" name="Picture 1" descr="Licia De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icia Dewi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4229F66C" w14:textId="739D384B" w:rsidR="00A54F01" w:rsidRPr="00A54F01" w:rsidRDefault="00A54F01" w:rsidP="00A54F01">
      <w:pPr>
        <w:spacing w:after="0" w:line="276" w:lineRule="auto"/>
        <w:rPr>
          <w:rFonts w:ascii="Poppins" w:hAnsi="Poppins" w:cs="Poppins"/>
          <w:b/>
          <w:bCs/>
          <w:sz w:val="20"/>
          <w:szCs w:val="20"/>
        </w:rPr>
      </w:pPr>
      <w:r w:rsidRPr="00A54F01">
        <w:rPr>
          <w:rFonts w:ascii="Poppins" w:hAnsi="Poppins" w:cs="Poppins"/>
          <w:b/>
          <w:bCs/>
          <w:sz w:val="20"/>
          <w:szCs w:val="20"/>
        </w:rPr>
        <w:t>Licia Dewing</w:t>
      </w:r>
    </w:p>
    <w:p w14:paraId="2D950503" w14:textId="77777777" w:rsidR="00A54F01" w:rsidRDefault="00A54F01" w:rsidP="00A54F01">
      <w:pPr>
        <w:spacing w:after="0" w:line="276" w:lineRule="auto"/>
        <w:rPr>
          <w:rFonts w:ascii="Poppins" w:hAnsi="Poppins" w:cs="Poppins"/>
          <w:sz w:val="20"/>
          <w:szCs w:val="20"/>
        </w:rPr>
      </w:pPr>
    </w:p>
    <w:p w14:paraId="0F36B33D" w14:textId="71859AEA" w:rsidR="00A54F01" w:rsidRDefault="00A54F01" w:rsidP="00A54F01">
      <w:pPr>
        <w:spacing w:after="0" w:line="276" w:lineRule="auto"/>
        <w:rPr>
          <w:rFonts w:ascii="Poppins" w:hAnsi="Poppins" w:cs="Poppins"/>
          <w:sz w:val="20"/>
          <w:szCs w:val="20"/>
        </w:rPr>
      </w:pPr>
      <w:r w:rsidRPr="00A54F01">
        <w:rPr>
          <w:rFonts w:ascii="Poppins" w:hAnsi="Poppins" w:cs="Poppins"/>
          <w:sz w:val="20"/>
          <w:szCs w:val="20"/>
        </w:rPr>
        <w:t xml:space="preserve">IFPA's Women's Fresh Perspectives Portfolio was created to cultivate women's potential. Gender diversity remains a key component of IFPA's Global Diversity, Equity, and Inclusion efforts. </w:t>
      </w:r>
    </w:p>
    <w:p w14:paraId="7B674642" w14:textId="77777777" w:rsidR="00A54F01" w:rsidRPr="00A54F01" w:rsidRDefault="00A54F01" w:rsidP="00A54F01">
      <w:pPr>
        <w:spacing w:after="0" w:line="276" w:lineRule="auto"/>
        <w:rPr>
          <w:rFonts w:ascii="Poppins" w:hAnsi="Poppins" w:cs="Poppins"/>
          <w:sz w:val="20"/>
          <w:szCs w:val="20"/>
        </w:rPr>
      </w:pPr>
    </w:p>
    <w:p w14:paraId="5E5F1DFD" w14:textId="6A25092F" w:rsidR="00A54F01" w:rsidRDefault="00A54F01" w:rsidP="00A54F01">
      <w:pPr>
        <w:spacing w:after="0" w:line="276" w:lineRule="auto"/>
        <w:rPr>
          <w:rFonts w:ascii="Poppins" w:hAnsi="Poppins" w:cs="Poppins"/>
          <w:sz w:val="20"/>
          <w:szCs w:val="20"/>
        </w:rPr>
      </w:pPr>
      <w:r w:rsidRPr="00A54F01">
        <w:rPr>
          <w:rFonts w:ascii="Poppins" w:hAnsi="Poppins" w:cs="Poppins"/>
          <w:sz w:val="20"/>
          <w:szCs w:val="20"/>
        </w:rPr>
        <w:t>Join us for an insightful talk by LinkedIn Top Voice &amp; Career Strategist Licia Dewing on the transformative power of personal branding.</w:t>
      </w:r>
      <w:r>
        <w:rPr>
          <w:rFonts w:ascii="Poppins" w:hAnsi="Poppins" w:cs="Poppins"/>
          <w:sz w:val="20"/>
          <w:szCs w:val="20"/>
        </w:rPr>
        <w:t xml:space="preserve"> </w:t>
      </w:r>
      <w:r w:rsidR="009F265D">
        <w:rPr>
          <w:rFonts w:ascii="Poppins" w:hAnsi="Poppins" w:cs="Poppins"/>
          <w:sz w:val="20"/>
          <w:szCs w:val="20"/>
        </w:rPr>
        <w:t xml:space="preserve"> Thank you to </w:t>
      </w:r>
      <w:r w:rsidR="009F265D">
        <w:rPr>
          <w:rFonts w:ascii="Poppins" w:hAnsi="Poppins" w:cs="Poppins"/>
          <w:sz w:val="20"/>
          <w:szCs w:val="20"/>
        </w:rPr>
        <w:t>Standard Bank</w:t>
      </w:r>
      <w:r w:rsidR="009F265D">
        <w:rPr>
          <w:rFonts w:ascii="Poppins" w:hAnsi="Poppins" w:cs="Poppins"/>
          <w:sz w:val="20"/>
          <w:szCs w:val="20"/>
        </w:rPr>
        <w:t xml:space="preserve"> who sponsors the WFPB. </w:t>
      </w:r>
    </w:p>
    <w:p w14:paraId="7C1B96F8" w14:textId="77777777" w:rsidR="00A54F01" w:rsidRDefault="00A54F01" w:rsidP="00A54F01">
      <w:pPr>
        <w:spacing w:after="0" w:line="276" w:lineRule="auto"/>
        <w:rPr>
          <w:rFonts w:ascii="Poppins" w:hAnsi="Poppins" w:cs="Poppins"/>
          <w:sz w:val="20"/>
          <w:szCs w:val="20"/>
        </w:rPr>
      </w:pPr>
    </w:p>
    <w:p w14:paraId="3D9A0091" w14:textId="5D083A46" w:rsidR="00A54F01" w:rsidRPr="00AD3515" w:rsidRDefault="00A54F01" w:rsidP="00A54F01">
      <w:pPr>
        <w:spacing w:after="0" w:line="276" w:lineRule="auto"/>
        <w:rPr>
          <w:rFonts w:ascii="Poppins" w:hAnsi="Poppins" w:cs="Poppins"/>
          <w:sz w:val="20"/>
          <w:szCs w:val="20"/>
        </w:rPr>
      </w:pPr>
      <w:r>
        <w:rPr>
          <w:rFonts w:ascii="Poppins" w:hAnsi="Poppins" w:cs="Poppins"/>
          <w:sz w:val="20"/>
          <w:szCs w:val="20"/>
        </w:rPr>
        <w:t xml:space="preserve">For more information, </w:t>
      </w:r>
      <w:r>
        <w:rPr>
          <w:rFonts w:ascii="Poppins" w:hAnsi="Poppins" w:cs="Poppins"/>
          <w:sz w:val="20"/>
          <w:szCs w:val="20"/>
        </w:rPr>
        <w:t>visit</w:t>
      </w:r>
      <w:r>
        <w:rPr>
          <w:rFonts w:ascii="Poppins" w:hAnsi="Poppins" w:cs="Poppins"/>
          <w:sz w:val="20"/>
          <w:szCs w:val="20"/>
        </w:rPr>
        <w:t xml:space="preserve"> </w:t>
      </w:r>
      <w:hyperlink r:id="rId9" w:history="1">
        <w:r w:rsidRPr="00EF1A7F">
          <w:rPr>
            <w:rStyle w:val="Hyperlink"/>
            <w:rFonts w:ascii="Poppins" w:hAnsi="Poppins" w:cs="Poppins"/>
            <w:sz w:val="20"/>
            <w:szCs w:val="20"/>
          </w:rPr>
          <w:t>www.freshproduce.com/</w:t>
        </w:r>
        <w:r w:rsidRPr="00EF1A7F">
          <w:rPr>
            <w:rStyle w:val="Hyperlink"/>
            <w:rFonts w:ascii="Poppins" w:hAnsi="Poppins" w:cs="Poppins"/>
            <w:sz w:val="20"/>
            <w:szCs w:val="20"/>
          </w:rPr>
          <w:t>SAC24</w:t>
        </w:r>
      </w:hyperlink>
      <w:r>
        <w:rPr>
          <w:rStyle w:val="Hyperlink"/>
          <w:rFonts w:ascii="Poppins" w:hAnsi="Poppins" w:cs="Poppins"/>
          <w:sz w:val="20"/>
          <w:szCs w:val="20"/>
        </w:rPr>
        <w:t xml:space="preserve"> </w:t>
      </w:r>
      <w:r>
        <w:rPr>
          <w:rFonts w:ascii="Poppins" w:hAnsi="Poppins" w:cs="Poppins"/>
          <w:sz w:val="20"/>
          <w:szCs w:val="20"/>
        </w:rPr>
        <w:t xml:space="preserve">or </w:t>
      </w:r>
      <w:r>
        <w:rPr>
          <w:rFonts w:ascii="Poppins" w:hAnsi="Poppins" w:cs="Poppins"/>
          <w:sz w:val="20"/>
          <w:szCs w:val="20"/>
        </w:rPr>
        <w:t>e-mail</w:t>
      </w:r>
      <w:r>
        <w:rPr>
          <w:rFonts w:ascii="Poppins" w:hAnsi="Poppins" w:cs="Poppins"/>
          <w:sz w:val="20"/>
          <w:szCs w:val="20"/>
        </w:rPr>
        <w:t xml:space="preserve"> </w:t>
      </w:r>
      <w:hyperlink r:id="rId10" w:history="1">
        <w:r w:rsidRPr="00661125">
          <w:rPr>
            <w:rStyle w:val="Hyperlink"/>
            <w:rFonts w:ascii="Poppins" w:hAnsi="Poppins" w:cs="Poppins"/>
            <w:sz w:val="20"/>
            <w:szCs w:val="20"/>
          </w:rPr>
          <w:t>jstrijdom@freshproduce.com</w:t>
        </w:r>
      </w:hyperlink>
      <w:r>
        <w:rPr>
          <w:rFonts w:ascii="Poppins" w:hAnsi="Poppins" w:cs="Poppins"/>
          <w:sz w:val="20"/>
          <w:szCs w:val="20"/>
        </w:rPr>
        <w:t xml:space="preserve"> </w:t>
      </w:r>
    </w:p>
    <w:p w14:paraId="53908D96" w14:textId="77777777" w:rsidR="00A54F01" w:rsidRPr="00A54F01" w:rsidRDefault="00A54F01" w:rsidP="00A54F01">
      <w:pPr>
        <w:spacing w:after="0" w:line="276" w:lineRule="auto"/>
        <w:rPr>
          <w:rFonts w:ascii="Poppins" w:hAnsi="Poppins" w:cs="Poppins"/>
          <w:sz w:val="20"/>
          <w:szCs w:val="20"/>
        </w:rPr>
      </w:pPr>
    </w:p>
    <w:p w14:paraId="0F50CDCC" w14:textId="77777777" w:rsidR="00A54F01" w:rsidRPr="00A54F01" w:rsidRDefault="00A54F01" w:rsidP="00A54F01">
      <w:pPr>
        <w:spacing w:after="0" w:line="276" w:lineRule="auto"/>
        <w:rPr>
          <w:rFonts w:ascii="Poppins" w:hAnsi="Poppins" w:cs="Poppins"/>
          <w:sz w:val="20"/>
          <w:szCs w:val="20"/>
        </w:rPr>
      </w:pPr>
    </w:p>
    <w:p w14:paraId="1772B4A4" w14:textId="7FEAB846" w:rsidR="007E3067" w:rsidRPr="00640738" w:rsidRDefault="007E3067" w:rsidP="00640738">
      <w:pPr>
        <w:spacing w:after="0" w:line="276" w:lineRule="auto"/>
        <w:rPr>
          <w:rFonts w:ascii="Poppins" w:hAnsi="Poppins" w:cs="Poppins"/>
          <w:b/>
          <w:bCs/>
          <w:sz w:val="20"/>
          <w:szCs w:val="20"/>
        </w:rPr>
      </w:pPr>
      <w:r w:rsidRPr="00640738">
        <w:rPr>
          <w:rFonts w:ascii="Poppins" w:hAnsi="Poppins" w:cs="Poppins"/>
          <w:b/>
          <w:bCs/>
          <w:sz w:val="20"/>
          <w:szCs w:val="20"/>
        </w:rPr>
        <w:t>ABOUT IFPA</w:t>
      </w:r>
    </w:p>
    <w:p w14:paraId="04B5F9AB" w14:textId="01340821" w:rsidR="007E3067" w:rsidRDefault="007E3067" w:rsidP="00640738">
      <w:pPr>
        <w:spacing w:after="0" w:line="276" w:lineRule="auto"/>
        <w:rPr>
          <w:rFonts w:ascii="Poppins" w:hAnsi="Poppins" w:cs="Poppins"/>
          <w:sz w:val="20"/>
          <w:szCs w:val="20"/>
        </w:rPr>
      </w:pPr>
      <w:r w:rsidRPr="00640738">
        <w:rPr>
          <w:rFonts w:ascii="Poppins" w:hAnsi="Poppins" w:cs="Poppins"/>
          <w:sz w:val="20"/>
          <w:szCs w:val="20"/>
        </w:rPr>
        <w:t>The International Fresh Produce Association (IFPA) is the largest industry association representing the interests, individuals, and organi</w:t>
      </w:r>
      <w:r w:rsidR="003822DD" w:rsidRPr="00640738">
        <w:rPr>
          <w:rFonts w:ascii="Poppins" w:hAnsi="Poppins" w:cs="Poppins"/>
          <w:sz w:val="20"/>
          <w:szCs w:val="20"/>
        </w:rPr>
        <w:t>s</w:t>
      </w:r>
      <w:r w:rsidRPr="00640738">
        <w:rPr>
          <w:rFonts w:ascii="Poppins" w:hAnsi="Poppins" w:cs="Poppins"/>
          <w:sz w:val="20"/>
          <w:szCs w:val="20"/>
        </w:rPr>
        <w:t>ations of all sizes and special</w:t>
      </w:r>
      <w:r w:rsidR="003822DD" w:rsidRPr="00640738">
        <w:rPr>
          <w:rFonts w:ascii="Poppins" w:hAnsi="Poppins" w:cs="Poppins"/>
          <w:sz w:val="20"/>
          <w:szCs w:val="20"/>
        </w:rPr>
        <w:t>i</w:t>
      </w:r>
      <w:r w:rsidRPr="00640738">
        <w:rPr>
          <w:rFonts w:ascii="Poppins" w:hAnsi="Poppins" w:cs="Poppins"/>
          <w:sz w:val="20"/>
          <w:szCs w:val="20"/>
        </w:rPr>
        <w:t>ties across the global supply chain. We are positioned to serve as a resource and partner for the media, policymakers, and change leaders who are invested in the solutions the industry has the power to provide.</w:t>
      </w:r>
    </w:p>
    <w:p w14:paraId="7AE0864D" w14:textId="77777777" w:rsidR="00A54F01" w:rsidRDefault="00A54F01" w:rsidP="00A54F01">
      <w:pPr>
        <w:spacing w:after="0" w:line="276" w:lineRule="auto"/>
        <w:rPr>
          <w:rFonts w:ascii="Poppins" w:hAnsi="Poppins" w:cs="Poppins"/>
          <w:sz w:val="20"/>
          <w:szCs w:val="20"/>
        </w:rPr>
      </w:pPr>
    </w:p>
    <w:p w14:paraId="0A281E61" w14:textId="77777777" w:rsidR="00A54F01" w:rsidRPr="00A54F01" w:rsidRDefault="00A54F01" w:rsidP="00A54F01">
      <w:pPr>
        <w:spacing w:after="0" w:line="276" w:lineRule="auto"/>
        <w:rPr>
          <w:rFonts w:ascii="Poppins" w:hAnsi="Poppins" w:cs="Poppins"/>
          <w:b/>
          <w:bCs/>
          <w:sz w:val="20"/>
          <w:szCs w:val="20"/>
        </w:rPr>
      </w:pPr>
      <w:r w:rsidRPr="00A54F01">
        <w:rPr>
          <w:rFonts w:ascii="Poppins" w:hAnsi="Poppins" w:cs="Poppins"/>
          <w:b/>
          <w:bCs/>
          <w:sz w:val="20"/>
          <w:szCs w:val="20"/>
        </w:rPr>
        <w:t>Programme and Sponsorship Questions</w:t>
      </w:r>
    </w:p>
    <w:p w14:paraId="2FE023B4" w14:textId="77777777" w:rsidR="005B71FC" w:rsidRPr="00640738" w:rsidRDefault="005B71FC" w:rsidP="00640738">
      <w:pPr>
        <w:spacing w:after="0" w:line="276" w:lineRule="auto"/>
        <w:rPr>
          <w:rFonts w:ascii="Poppins" w:hAnsi="Poppins" w:cs="Poppins"/>
          <w:sz w:val="20"/>
          <w:szCs w:val="20"/>
        </w:rPr>
      </w:pPr>
      <w:r w:rsidRPr="00640738">
        <w:rPr>
          <w:rFonts w:ascii="Poppins" w:hAnsi="Poppins" w:cs="Poppins"/>
          <w:sz w:val="20"/>
          <w:szCs w:val="20"/>
        </w:rPr>
        <w:t>Jane Strijdom</w:t>
      </w:r>
    </w:p>
    <w:p w14:paraId="44C67BB2" w14:textId="0BE01199" w:rsidR="005B71FC" w:rsidRPr="00640738" w:rsidRDefault="009D58CA" w:rsidP="00640738">
      <w:pPr>
        <w:spacing w:after="0" w:line="276" w:lineRule="auto"/>
        <w:rPr>
          <w:rFonts w:ascii="Poppins" w:hAnsi="Poppins" w:cs="Poppins"/>
          <w:sz w:val="20"/>
          <w:szCs w:val="20"/>
        </w:rPr>
      </w:pPr>
      <w:r w:rsidRPr="00640738">
        <w:rPr>
          <w:rFonts w:ascii="Poppins" w:hAnsi="Poppins" w:cs="Poppins"/>
          <w:sz w:val="20"/>
          <w:szCs w:val="20"/>
        </w:rPr>
        <w:t xml:space="preserve">Country </w:t>
      </w:r>
      <w:r w:rsidR="005B71FC" w:rsidRPr="00640738">
        <w:rPr>
          <w:rFonts w:ascii="Poppins" w:hAnsi="Poppins" w:cs="Poppins"/>
          <w:sz w:val="20"/>
          <w:szCs w:val="20"/>
        </w:rPr>
        <w:t>Manager</w:t>
      </w:r>
      <w:r w:rsidRPr="00640738">
        <w:rPr>
          <w:rFonts w:ascii="Poppins" w:hAnsi="Poppins" w:cs="Poppins"/>
          <w:sz w:val="20"/>
          <w:szCs w:val="20"/>
        </w:rPr>
        <w:t xml:space="preserve"> for IFPA SA</w:t>
      </w:r>
    </w:p>
    <w:p w14:paraId="0D842433" w14:textId="77777777" w:rsidR="005B71FC" w:rsidRPr="00640738" w:rsidRDefault="005B71FC" w:rsidP="00640738">
      <w:pPr>
        <w:spacing w:after="0" w:line="276" w:lineRule="auto"/>
        <w:rPr>
          <w:rFonts w:ascii="Poppins" w:hAnsi="Poppins" w:cs="Poppins"/>
          <w:sz w:val="20"/>
          <w:szCs w:val="20"/>
        </w:rPr>
      </w:pPr>
      <w:r w:rsidRPr="00640738">
        <w:rPr>
          <w:rFonts w:ascii="Poppins" w:hAnsi="Poppins" w:cs="Poppins"/>
          <w:sz w:val="20"/>
          <w:szCs w:val="20"/>
        </w:rPr>
        <w:t>Mobile: +27 72 619 6611</w:t>
      </w:r>
    </w:p>
    <w:p w14:paraId="192D096D" w14:textId="77777777" w:rsidR="003822DD" w:rsidRPr="00640738" w:rsidRDefault="005B71FC" w:rsidP="00640738">
      <w:pPr>
        <w:spacing w:after="0" w:line="276" w:lineRule="auto"/>
        <w:rPr>
          <w:rFonts w:ascii="Poppins" w:hAnsi="Poppins" w:cs="Poppins"/>
          <w:b/>
          <w:bCs/>
          <w:sz w:val="20"/>
          <w:szCs w:val="20"/>
        </w:rPr>
      </w:pPr>
      <w:r w:rsidRPr="00640738">
        <w:rPr>
          <w:rFonts w:ascii="Poppins" w:hAnsi="Poppins" w:cs="Poppins"/>
          <w:sz w:val="20"/>
          <w:szCs w:val="20"/>
        </w:rPr>
        <w:t xml:space="preserve">Email: </w:t>
      </w:r>
      <w:r w:rsidR="009D58CA" w:rsidRPr="00640738">
        <w:rPr>
          <w:rFonts w:ascii="Poppins" w:hAnsi="Poppins" w:cs="Poppins"/>
          <w:sz w:val="20"/>
          <w:szCs w:val="20"/>
        </w:rPr>
        <w:t>jstrijdom</w:t>
      </w:r>
      <w:r w:rsidRPr="00640738">
        <w:rPr>
          <w:rFonts w:ascii="Poppins" w:hAnsi="Poppins" w:cs="Poppins"/>
          <w:sz w:val="20"/>
          <w:szCs w:val="20"/>
        </w:rPr>
        <w:t>@freshproduce.com</w:t>
      </w:r>
      <w:r w:rsidR="003822DD" w:rsidRPr="00640738">
        <w:rPr>
          <w:rFonts w:ascii="Poppins" w:hAnsi="Poppins" w:cs="Poppins"/>
          <w:b/>
          <w:bCs/>
          <w:sz w:val="20"/>
          <w:szCs w:val="20"/>
        </w:rPr>
        <w:t xml:space="preserve"> </w:t>
      </w:r>
    </w:p>
    <w:p w14:paraId="156774F9" w14:textId="77777777" w:rsidR="00640738" w:rsidRPr="00640738" w:rsidRDefault="00640738" w:rsidP="00640738">
      <w:pPr>
        <w:spacing w:after="0" w:line="276" w:lineRule="auto"/>
        <w:rPr>
          <w:rFonts w:ascii="Poppins" w:hAnsi="Poppins" w:cs="Poppins"/>
          <w:b/>
          <w:bCs/>
          <w:sz w:val="20"/>
          <w:szCs w:val="20"/>
        </w:rPr>
      </w:pPr>
    </w:p>
    <w:p w14:paraId="6393071B" w14:textId="77777777" w:rsidR="00A54F01" w:rsidRPr="00A54F01" w:rsidRDefault="00A54F01" w:rsidP="00A54F01">
      <w:pPr>
        <w:spacing w:after="0" w:line="276" w:lineRule="auto"/>
        <w:rPr>
          <w:rFonts w:ascii="Poppins" w:hAnsi="Poppins" w:cs="Poppins"/>
          <w:sz w:val="20"/>
          <w:szCs w:val="20"/>
        </w:rPr>
      </w:pPr>
    </w:p>
    <w:p w14:paraId="1A8483E8" w14:textId="77777777" w:rsidR="00A54F01" w:rsidRPr="00A54F01" w:rsidRDefault="00A54F01" w:rsidP="00A54F01">
      <w:pPr>
        <w:spacing w:after="0" w:line="276" w:lineRule="auto"/>
        <w:rPr>
          <w:rFonts w:ascii="Poppins" w:hAnsi="Poppins" w:cs="Poppins"/>
          <w:b/>
          <w:bCs/>
          <w:sz w:val="20"/>
          <w:szCs w:val="20"/>
        </w:rPr>
      </w:pPr>
      <w:r w:rsidRPr="00A54F01">
        <w:rPr>
          <w:rFonts w:ascii="Poppins" w:hAnsi="Poppins" w:cs="Poppins"/>
          <w:b/>
          <w:bCs/>
          <w:sz w:val="20"/>
          <w:szCs w:val="20"/>
        </w:rPr>
        <w:t>Registration and Trade Show Questions:</w:t>
      </w:r>
    </w:p>
    <w:p w14:paraId="68C520BD" w14:textId="77777777" w:rsidR="00A54F01" w:rsidRPr="00A54F01" w:rsidRDefault="00A54F01" w:rsidP="00A54F01">
      <w:pPr>
        <w:spacing w:after="0" w:line="276" w:lineRule="auto"/>
        <w:rPr>
          <w:rFonts w:ascii="Poppins" w:hAnsi="Poppins" w:cs="Poppins"/>
          <w:sz w:val="20"/>
          <w:szCs w:val="20"/>
        </w:rPr>
      </w:pPr>
      <w:r w:rsidRPr="00A54F01">
        <w:rPr>
          <w:rFonts w:ascii="Poppins" w:hAnsi="Poppins" w:cs="Poppins"/>
          <w:sz w:val="20"/>
          <w:szCs w:val="20"/>
        </w:rPr>
        <w:t>Scatterlings Conference and Events</w:t>
      </w:r>
    </w:p>
    <w:p w14:paraId="6D85DB1C" w14:textId="77777777" w:rsidR="00A54F01" w:rsidRDefault="00A54F01" w:rsidP="00A54F01">
      <w:pPr>
        <w:spacing w:after="0" w:line="276" w:lineRule="auto"/>
        <w:rPr>
          <w:rFonts w:ascii="Poppins" w:hAnsi="Poppins" w:cs="Poppins"/>
          <w:sz w:val="20"/>
          <w:szCs w:val="20"/>
        </w:rPr>
      </w:pPr>
      <w:proofErr w:type="spellStart"/>
      <w:r w:rsidRPr="00A54F01">
        <w:rPr>
          <w:rFonts w:ascii="Poppins" w:hAnsi="Poppins" w:cs="Poppins"/>
          <w:sz w:val="20"/>
          <w:szCs w:val="20"/>
        </w:rPr>
        <w:t>Charné</w:t>
      </w:r>
      <w:proofErr w:type="spellEnd"/>
      <w:r w:rsidRPr="00A54F01">
        <w:rPr>
          <w:rFonts w:ascii="Poppins" w:hAnsi="Poppins" w:cs="Poppins"/>
          <w:sz w:val="20"/>
          <w:szCs w:val="20"/>
        </w:rPr>
        <w:t xml:space="preserve"> Millet-Clay</w:t>
      </w:r>
    </w:p>
    <w:p w14:paraId="18617781" w14:textId="77777777" w:rsidR="00A54F01" w:rsidRPr="00A54F01" w:rsidRDefault="00A54F01" w:rsidP="00A54F01">
      <w:pPr>
        <w:spacing w:after="0" w:line="276" w:lineRule="auto"/>
        <w:rPr>
          <w:rFonts w:ascii="Poppins" w:hAnsi="Poppins" w:cs="Poppins"/>
          <w:sz w:val="20"/>
          <w:szCs w:val="20"/>
        </w:rPr>
      </w:pPr>
      <w:r w:rsidRPr="00A54F01">
        <w:rPr>
          <w:rFonts w:ascii="Poppins" w:hAnsi="Poppins" w:cs="Poppins"/>
          <w:sz w:val="20"/>
          <w:szCs w:val="20"/>
        </w:rPr>
        <w:t>Mobile: +27 82 892 2334</w:t>
      </w:r>
    </w:p>
    <w:p w14:paraId="6E3257F1" w14:textId="77777777" w:rsidR="00A54F01" w:rsidRPr="00A54F01" w:rsidRDefault="00A54F01" w:rsidP="00A54F01">
      <w:pPr>
        <w:spacing w:after="0" w:line="276" w:lineRule="auto"/>
        <w:rPr>
          <w:rFonts w:ascii="Poppins" w:hAnsi="Poppins" w:cs="Poppins"/>
          <w:sz w:val="20"/>
          <w:szCs w:val="20"/>
        </w:rPr>
      </w:pPr>
      <w:r w:rsidRPr="00A54F01">
        <w:rPr>
          <w:rFonts w:ascii="Poppins" w:hAnsi="Poppins" w:cs="Poppins"/>
          <w:sz w:val="20"/>
          <w:szCs w:val="20"/>
        </w:rPr>
        <w:t>Email:  charne@soafrica.com</w:t>
      </w:r>
    </w:p>
    <w:p w14:paraId="2EFF4621" w14:textId="77777777" w:rsidR="00A54F01" w:rsidRPr="00A54F01" w:rsidRDefault="00A54F01" w:rsidP="00A54F01">
      <w:pPr>
        <w:spacing w:after="0" w:line="276" w:lineRule="auto"/>
        <w:rPr>
          <w:rFonts w:ascii="Poppins" w:hAnsi="Poppins" w:cs="Poppins"/>
          <w:sz w:val="20"/>
          <w:szCs w:val="20"/>
        </w:rPr>
      </w:pPr>
    </w:p>
    <w:p w14:paraId="0B273754" w14:textId="12244B3F" w:rsidR="003822DD" w:rsidRPr="00640738" w:rsidRDefault="003822DD" w:rsidP="00640738">
      <w:pPr>
        <w:spacing w:after="0" w:line="276" w:lineRule="auto"/>
        <w:rPr>
          <w:rFonts w:ascii="Poppins" w:hAnsi="Poppins" w:cs="Poppins"/>
          <w:b/>
          <w:bCs/>
          <w:sz w:val="20"/>
          <w:szCs w:val="20"/>
        </w:rPr>
      </w:pPr>
      <w:r w:rsidRPr="00640738">
        <w:rPr>
          <w:rFonts w:ascii="Poppins" w:hAnsi="Poppins" w:cs="Poppins"/>
          <w:b/>
          <w:bCs/>
          <w:sz w:val="20"/>
          <w:szCs w:val="20"/>
        </w:rPr>
        <w:t>MEDIA ENQUIRIES</w:t>
      </w:r>
    </w:p>
    <w:p w14:paraId="7A82381A" w14:textId="77777777" w:rsidR="003822DD" w:rsidRPr="00640738" w:rsidRDefault="003822DD" w:rsidP="00640738">
      <w:pPr>
        <w:spacing w:after="0" w:line="276" w:lineRule="auto"/>
        <w:rPr>
          <w:rFonts w:ascii="Poppins" w:hAnsi="Poppins" w:cs="Poppins"/>
          <w:sz w:val="20"/>
          <w:szCs w:val="20"/>
        </w:rPr>
      </w:pPr>
      <w:r w:rsidRPr="00640738">
        <w:rPr>
          <w:rFonts w:ascii="Poppins" w:hAnsi="Poppins" w:cs="Poppins"/>
          <w:sz w:val="20"/>
          <w:szCs w:val="20"/>
        </w:rPr>
        <w:t>Jennifer Booth</w:t>
      </w:r>
    </w:p>
    <w:p w14:paraId="70AF2C30" w14:textId="77777777" w:rsidR="003822DD" w:rsidRPr="00640738" w:rsidRDefault="003822DD" w:rsidP="00640738">
      <w:pPr>
        <w:spacing w:after="0" w:line="276" w:lineRule="auto"/>
        <w:rPr>
          <w:rFonts w:ascii="Poppins" w:hAnsi="Poppins" w:cs="Poppins"/>
          <w:sz w:val="20"/>
          <w:szCs w:val="20"/>
        </w:rPr>
      </w:pPr>
      <w:r w:rsidRPr="00640738">
        <w:rPr>
          <w:rFonts w:ascii="Poppins" w:hAnsi="Poppins" w:cs="Poppins"/>
          <w:sz w:val="20"/>
          <w:szCs w:val="20"/>
        </w:rPr>
        <w:t>Mobile: +27 82 817 9184</w:t>
      </w:r>
    </w:p>
    <w:p w14:paraId="0B3F1943" w14:textId="77777777" w:rsidR="003822DD" w:rsidRPr="00640738" w:rsidRDefault="003822DD" w:rsidP="00640738">
      <w:pPr>
        <w:spacing w:after="0" w:line="276" w:lineRule="auto"/>
        <w:rPr>
          <w:rFonts w:ascii="Poppins" w:hAnsi="Poppins" w:cs="Poppins"/>
          <w:sz w:val="20"/>
          <w:szCs w:val="20"/>
        </w:rPr>
      </w:pPr>
      <w:r w:rsidRPr="00640738">
        <w:rPr>
          <w:rFonts w:ascii="Poppins" w:hAnsi="Poppins" w:cs="Poppins"/>
          <w:sz w:val="20"/>
          <w:szCs w:val="20"/>
        </w:rPr>
        <w:t>Email:  marketingsa@freshproduce.com</w:t>
      </w:r>
    </w:p>
    <w:p w14:paraId="27E2F02E" w14:textId="0EB8E181" w:rsidR="0014419F" w:rsidRPr="007E3067" w:rsidRDefault="0014419F" w:rsidP="00640738">
      <w:pPr>
        <w:spacing w:after="0" w:line="276" w:lineRule="auto"/>
        <w:rPr>
          <w:rFonts w:ascii="Poppins" w:hAnsi="Poppins" w:cs="Poppins"/>
        </w:rPr>
      </w:pPr>
    </w:p>
    <w:sectPr w:rsidR="0014419F" w:rsidRPr="007E3067" w:rsidSect="00A54F01">
      <w:headerReference w:type="default" r:id="rId11"/>
      <w:headerReference w:type="first" r:id="rId12"/>
      <w:pgSz w:w="11906" w:h="16838"/>
      <w:pgMar w:top="1418" w:right="1133"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A1BB8" w14:textId="77777777" w:rsidR="00032006" w:rsidRDefault="00032006" w:rsidP="00E409EB">
      <w:pPr>
        <w:spacing w:after="0" w:line="240" w:lineRule="auto"/>
      </w:pPr>
      <w:r>
        <w:separator/>
      </w:r>
    </w:p>
  </w:endnote>
  <w:endnote w:type="continuationSeparator" w:id="0">
    <w:p w14:paraId="41E67E71" w14:textId="77777777" w:rsidR="00032006" w:rsidRDefault="00032006" w:rsidP="00E40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6ECA0" w14:textId="77777777" w:rsidR="00032006" w:rsidRDefault="00032006" w:rsidP="00E409EB">
      <w:pPr>
        <w:spacing w:after="0" w:line="240" w:lineRule="auto"/>
      </w:pPr>
      <w:r>
        <w:separator/>
      </w:r>
    </w:p>
  </w:footnote>
  <w:footnote w:type="continuationSeparator" w:id="0">
    <w:p w14:paraId="01128D52" w14:textId="77777777" w:rsidR="00032006" w:rsidRDefault="00032006" w:rsidP="00E40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48293" w14:textId="36876EDF" w:rsidR="00E409EB" w:rsidRPr="00E409EB" w:rsidRDefault="00E409EB">
    <w:pPr>
      <w:pStyle w:val="Header"/>
      <w:rPr>
        <w:sz w:val="96"/>
        <w:szCs w:val="96"/>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F3489" w14:textId="77777777" w:rsidR="00640738" w:rsidRPr="00E409EB" w:rsidRDefault="00640738" w:rsidP="00AD3515">
    <w:pPr>
      <w:pStyle w:val="Header"/>
      <w:ind w:left="-426"/>
      <w:rPr>
        <w:sz w:val="96"/>
        <w:szCs w:val="96"/>
      </w:rPr>
    </w:pPr>
    <w:r>
      <w:rPr>
        <w:noProof/>
      </w:rPr>
      <w:drawing>
        <wp:inline distT="0" distB="0" distL="0" distR="0" wp14:anchorId="7CDF441B" wp14:editId="1C44C5EF">
          <wp:extent cx="1181230" cy="704593"/>
          <wp:effectExtent l="0" t="0" r="0" b="635"/>
          <wp:docPr id="1911307039" name="Picture 1911307039"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296477" name="Picture 505296477" descr="A black and grey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322" cy="711210"/>
                  </a:xfrm>
                  <a:prstGeom prst="rect">
                    <a:avLst/>
                  </a:prstGeom>
                  <a:noFill/>
                  <a:ln>
                    <a:noFill/>
                  </a:ln>
                </pic:spPr>
              </pic:pic>
            </a:graphicData>
          </a:graphic>
        </wp:inline>
      </w:drawing>
    </w:r>
    <w:r>
      <w:t xml:space="preserve">                 </w:t>
    </w:r>
    <w:r>
      <w:rPr>
        <w:rFonts w:ascii="Poppins" w:hAnsi="Poppins" w:cs="Poppins"/>
        <w:b/>
        <w:bCs/>
        <w:color w:val="FFC000"/>
        <w:sz w:val="96"/>
        <w:szCs w:val="96"/>
        <w:u w:val="single"/>
        <w:shd w:val="clear" w:color="auto" w:fill="FFFFFF"/>
      </w:rPr>
      <w:t>MEDIA</w:t>
    </w:r>
    <w:r w:rsidRPr="00E409EB">
      <w:rPr>
        <w:rFonts w:ascii="Poppins" w:hAnsi="Poppins" w:cs="Poppins"/>
        <w:b/>
        <w:bCs/>
        <w:color w:val="FFC000"/>
        <w:sz w:val="96"/>
        <w:szCs w:val="96"/>
        <w:u w:val="single"/>
        <w:shd w:val="clear" w:color="auto" w:fill="FFFFFF"/>
      </w:rPr>
      <w:t xml:space="preserve"> RELEASE</w:t>
    </w:r>
  </w:p>
  <w:p w14:paraId="72AC25A5" w14:textId="77777777" w:rsidR="00B67DBD" w:rsidRDefault="00B67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6AA6"/>
    <w:multiLevelType w:val="hybridMultilevel"/>
    <w:tmpl w:val="6DB2A3F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19B029BA"/>
    <w:multiLevelType w:val="hybridMultilevel"/>
    <w:tmpl w:val="0A220AE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26930AF0"/>
    <w:multiLevelType w:val="hybridMultilevel"/>
    <w:tmpl w:val="B906D1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5CA54A4"/>
    <w:multiLevelType w:val="hybridMultilevel"/>
    <w:tmpl w:val="76CCCAB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7E335E1"/>
    <w:multiLevelType w:val="hybridMultilevel"/>
    <w:tmpl w:val="2DC429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1600B3A"/>
    <w:multiLevelType w:val="hybridMultilevel"/>
    <w:tmpl w:val="A05EDFA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61F304F8"/>
    <w:multiLevelType w:val="multilevel"/>
    <w:tmpl w:val="BD7C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3E11C4"/>
    <w:multiLevelType w:val="hybridMultilevel"/>
    <w:tmpl w:val="B2A28120"/>
    <w:lvl w:ilvl="0" w:tplc="A8428526">
      <w:start w:val="1"/>
      <w:numFmt w:val="bullet"/>
      <w:lvlText w:val=""/>
      <w:lvlJc w:val="center"/>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71132730"/>
    <w:multiLevelType w:val="hybridMultilevel"/>
    <w:tmpl w:val="34946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924726948">
    <w:abstractNumId w:val="7"/>
  </w:num>
  <w:num w:numId="2" w16cid:durableId="1316570718">
    <w:abstractNumId w:val="3"/>
  </w:num>
  <w:num w:numId="3" w16cid:durableId="733818087">
    <w:abstractNumId w:val="6"/>
  </w:num>
  <w:num w:numId="4" w16cid:durableId="1384677088">
    <w:abstractNumId w:val="1"/>
  </w:num>
  <w:num w:numId="5" w16cid:durableId="67963122">
    <w:abstractNumId w:val="5"/>
  </w:num>
  <w:num w:numId="6" w16cid:durableId="730660881">
    <w:abstractNumId w:val="4"/>
  </w:num>
  <w:num w:numId="7" w16cid:durableId="1347169175">
    <w:abstractNumId w:val="0"/>
  </w:num>
  <w:num w:numId="8" w16cid:durableId="586620198">
    <w:abstractNumId w:val="8"/>
  </w:num>
  <w:num w:numId="9" w16cid:durableId="440491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K0MDExMzUyMjQ0NjJU0lEKTi0uzszPAymwqAUA3J5ALSwAAAA="/>
  </w:docVars>
  <w:rsids>
    <w:rsidRoot w:val="00E409EB"/>
    <w:rsid w:val="000123D0"/>
    <w:rsid w:val="00017D9E"/>
    <w:rsid w:val="000300AD"/>
    <w:rsid w:val="00032006"/>
    <w:rsid w:val="00041A6D"/>
    <w:rsid w:val="00065321"/>
    <w:rsid w:val="000B2A3D"/>
    <w:rsid w:val="000C3684"/>
    <w:rsid w:val="000C40CC"/>
    <w:rsid w:val="00106057"/>
    <w:rsid w:val="00114EE6"/>
    <w:rsid w:val="0014419F"/>
    <w:rsid w:val="0016105E"/>
    <w:rsid w:val="001825B8"/>
    <w:rsid w:val="00206090"/>
    <w:rsid w:val="00206A10"/>
    <w:rsid w:val="00235B96"/>
    <w:rsid w:val="002579EB"/>
    <w:rsid w:val="00293CBA"/>
    <w:rsid w:val="002C790B"/>
    <w:rsid w:val="00362935"/>
    <w:rsid w:val="003750BF"/>
    <w:rsid w:val="003822DD"/>
    <w:rsid w:val="003A372C"/>
    <w:rsid w:val="003B11FF"/>
    <w:rsid w:val="003E6B82"/>
    <w:rsid w:val="0040768B"/>
    <w:rsid w:val="00425C2F"/>
    <w:rsid w:val="00444A9D"/>
    <w:rsid w:val="0045654D"/>
    <w:rsid w:val="004C5C74"/>
    <w:rsid w:val="00560460"/>
    <w:rsid w:val="00572BEE"/>
    <w:rsid w:val="005760AD"/>
    <w:rsid w:val="00580726"/>
    <w:rsid w:val="005A1F3D"/>
    <w:rsid w:val="005B5D43"/>
    <w:rsid w:val="005B71FC"/>
    <w:rsid w:val="00604B3D"/>
    <w:rsid w:val="00605163"/>
    <w:rsid w:val="006304B0"/>
    <w:rsid w:val="00640738"/>
    <w:rsid w:val="00647811"/>
    <w:rsid w:val="00694E85"/>
    <w:rsid w:val="006B4267"/>
    <w:rsid w:val="0070423A"/>
    <w:rsid w:val="007178AB"/>
    <w:rsid w:val="0076032E"/>
    <w:rsid w:val="00761563"/>
    <w:rsid w:val="007A2DAF"/>
    <w:rsid w:val="007A6F04"/>
    <w:rsid w:val="007E3067"/>
    <w:rsid w:val="007E322A"/>
    <w:rsid w:val="008069C1"/>
    <w:rsid w:val="00845304"/>
    <w:rsid w:val="008B7CAA"/>
    <w:rsid w:val="008F43D8"/>
    <w:rsid w:val="00902EBA"/>
    <w:rsid w:val="00937B32"/>
    <w:rsid w:val="00937BEF"/>
    <w:rsid w:val="009716FA"/>
    <w:rsid w:val="0099381C"/>
    <w:rsid w:val="009D58CA"/>
    <w:rsid w:val="009F265D"/>
    <w:rsid w:val="00A217C4"/>
    <w:rsid w:val="00A219C6"/>
    <w:rsid w:val="00A37FC9"/>
    <w:rsid w:val="00A54F01"/>
    <w:rsid w:val="00AC28ED"/>
    <w:rsid w:val="00AD3515"/>
    <w:rsid w:val="00AE39A3"/>
    <w:rsid w:val="00AF244B"/>
    <w:rsid w:val="00B67DBD"/>
    <w:rsid w:val="00B72D2D"/>
    <w:rsid w:val="00B86B50"/>
    <w:rsid w:val="00B90872"/>
    <w:rsid w:val="00B93488"/>
    <w:rsid w:val="00BA72BE"/>
    <w:rsid w:val="00BC009C"/>
    <w:rsid w:val="00BC106E"/>
    <w:rsid w:val="00BF5DEC"/>
    <w:rsid w:val="00C22F07"/>
    <w:rsid w:val="00C57D37"/>
    <w:rsid w:val="00CA005A"/>
    <w:rsid w:val="00CF5461"/>
    <w:rsid w:val="00D37AFC"/>
    <w:rsid w:val="00DA0281"/>
    <w:rsid w:val="00DA0CF9"/>
    <w:rsid w:val="00DB7918"/>
    <w:rsid w:val="00DE470E"/>
    <w:rsid w:val="00E0449E"/>
    <w:rsid w:val="00E12CB2"/>
    <w:rsid w:val="00E25A81"/>
    <w:rsid w:val="00E3573D"/>
    <w:rsid w:val="00E409EB"/>
    <w:rsid w:val="00E938C5"/>
    <w:rsid w:val="00F23AFF"/>
    <w:rsid w:val="00F310E7"/>
    <w:rsid w:val="00F52343"/>
    <w:rsid w:val="00F52AA3"/>
    <w:rsid w:val="00F65629"/>
    <w:rsid w:val="00F82E96"/>
    <w:rsid w:val="7F6E814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E09467"/>
  <w15:docId w15:val="{B079D5D0-3C9F-46AE-B59B-FC39CBCE3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F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9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9EB"/>
  </w:style>
  <w:style w:type="paragraph" w:styleId="Footer">
    <w:name w:val="footer"/>
    <w:basedOn w:val="Normal"/>
    <w:link w:val="FooterChar"/>
    <w:uiPriority w:val="99"/>
    <w:unhideWhenUsed/>
    <w:rsid w:val="00E409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9EB"/>
  </w:style>
  <w:style w:type="paragraph" w:styleId="ListParagraph">
    <w:name w:val="List Paragraph"/>
    <w:basedOn w:val="Normal"/>
    <w:uiPriority w:val="34"/>
    <w:qFormat/>
    <w:rsid w:val="00065321"/>
    <w:pPr>
      <w:ind w:left="720"/>
      <w:contextualSpacing/>
    </w:pPr>
  </w:style>
  <w:style w:type="character" w:styleId="Hyperlink">
    <w:name w:val="Hyperlink"/>
    <w:basedOn w:val="DefaultParagraphFont"/>
    <w:uiPriority w:val="99"/>
    <w:unhideWhenUsed/>
    <w:rsid w:val="00065321"/>
    <w:rPr>
      <w:color w:val="0563C1" w:themeColor="hyperlink"/>
      <w:u w:val="single"/>
    </w:rPr>
  </w:style>
  <w:style w:type="character" w:styleId="UnresolvedMention">
    <w:name w:val="Unresolved Mention"/>
    <w:basedOn w:val="DefaultParagraphFont"/>
    <w:uiPriority w:val="99"/>
    <w:semiHidden/>
    <w:unhideWhenUsed/>
    <w:rsid w:val="0045654D"/>
    <w:rPr>
      <w:color w:val="605E5C"/>
      <w:shd w:val="clear" w:color="auto" w:fill="E1DFDD"/>
    </w:rPr>
  </w:style>
  <w:style w:type="paragraph" w:styleId="HTMLPreformatted">
    <w:name w:val="HTML Preformatted"/>
    <w:basedOn w:val="Normal"/>
    <w:link w:val="HTMLPreformattedChar"/>
    <w:uiPriority w:val="99"/>
    <w:semiHidden/>
    <w:unhideWhenUsed/>
    <w:rsid w:val="00B86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ZA"/>
    </w:rPr>
  </w:style>
  <w:style w:type="character" w:customStyle="1" w:styleId="HTMLPreformattedChar">
    <w:name w:val="HTML Preformatted Char"/>
    <w:basedOn w:val="DefaultParagraphFont"/>
    <w:link w:val="HTMLPreformatted"/>
    <w:uiPriority w:val="99"/>
    <w:semiHidden/>
    <w:rsid w:val="00B86B50"/>
    <w:rPr>
      <w:rFonts w:ascii="Courier New" w:hAnsi="Courier New" w:cs="Courier New"/>
      <w:sz w:val="20"/>
      <w:szCs w:val="20"/>
      <w:lang w:eastAsia="en-ZA"/>
    </w:rPr>
  </w:style>
  <w:style w:type="character" w:styleId="Strong">
    <w:name w:val="Strong"/>
    <w:basedOn w:val="DefaultParagraphFont"/>
    <w:uiPriority w:val="22"/>
    <w:qFormat/>
    <w:rsid w:val="00AF244B"/>
    <w:rPr>
      <w:b/>
      <w:bCs/>
    </w:rPr>
  </w:style>
  <w:style w:type="paragraph" w:customStyle="1" w:styleId="xmsonormal">
    <w:name w:val="x_msonormal"/>
    <w:basedOn w:val="Normal"/>
    <w:rsid w:val="000300AD"/>
    <w:pPr>
      <w:spacing w:before="100" w:beforeAutospacing="1" w:after="100" w:afterAutospacing="1" w:line="240" w:lineRule="auto"/>
    </w:pPr>
    <w:rPr>
      <w:rFonts w:ascii="Times New Roman" w:eastAsia="Times New Roman" w:hAnsi="Times New Roman" w:cs="Times New Roman"/>
      <w:sz w:val="24"/>
      <w:szCs w:val="24"/>
      <w:lang w:val="en-US" w:eastAsia="en-ZA"/>
    </w:rPr>
  </w:style>
  <w:style w:type="paragraph" w:styleId="Revision">
    <w:name w:val="Revision"/>
    <w:hidden/>
    <w:uiPriority w:val="99"/>
    <w:semiHidden/>
    <w:rsid w:val="00B908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11043">
      <w:bodyDiv w:val="1"/>
      <w:marLeft w:val="0"/>
      <w:marRight w:val="0"/>
      <w:marTop w:val="0"/>
      <w:marBottom w:val="0"/>
      <w:divBdr>
        <w:top w:val="none" w:sz="0" w:space="0" w:color="auto"/>
        <w:left w:val="none" w:sz="0" w:space="0" w:color="auto"/>
        <w:bottom w:val="none" w:sz="0" w:space="0" w:color="auto"/>
        <w:right w:val="none" w:sz="0" w:space="0" w:color="auto"/>
      </w:divBdr>
    </w:div>
    <w:div w:id="335302008">
      <w:bodyDiv w:val="1"/>
      <w:marLeft w:val="0"/>
      <w:marRight w:val="0"/>
      <w:marTop w:val="0"/>
      <w:marBottom w:val="0"/>
      <w:divBdr>
        <w:top w:val="none" w:sz="0" w:space="0" w:color="auto"/>
        <w:left w:val="none" w:sz="0" w:space="0" w:color="auto"/>
        <w:bottom w:val="none" w:sz="0" w:space="0" w:color="auto"/>
        <w:right w:val="none" w:sz="0" w:space="0" w:color="auto"/>
      </w:divBdr>
      <w:divsChild>
        <w:div w:id="374352062">
          <w:marLeft w:val="0"/>
          <w:marRight w:val="0"/>
          <w:marTop w:val="0"/>
          <w:marBottom w:val="0"/>
          <w:divBdr>
            <w:top w:val="none" w:sz="0" w:space="0" w:color="auto"/>
            <w:left w:val="none" w:sz="0" w:space="0" w:color="auto"/>
            <w:bottom w:val="none" w:sz="0" w:space="0" w:color="auto"/>
            <w:right w:val="none" w:sz="0" w:space="0" w:color="auto"/>
          </w:divBdr>
        </w:div>
        <w:div w:id="659311417">
          <w:marLeft w:val="0"/>
          <w:marRight w:val="0"/>
          <w:marTop w:val="0"/>
          <w:marBottom w:val="0"/>
          <w:divBdr>
            <w:top w:val="none" w:sz="0" w:space="0" w:color="auto"/>
            <w:left w:val="none" w:sz="0" w:space="0" w:color="auto"/>
            <w:bottom w:val="none" w:sz="0" w:space="0" w:color="auto"/>
            <w:right w:val="none" w:sz="0" w:space="0" w:color="auto"/>
          </w:divBdr>
        </w:div>
      </w:divsChild>
    </w:div>
    <w:div w:id="517424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strijdom@freshproduce.com" TargetMode="External"/><Relationship Id="rId4" Type="http://schemas.openxmlformats.org/officeDocument/2006/relationships/settings" Target="settings.xml"/><Relationship Id="rId9" Type="http://schemas.openxmlformats.org/officeDocument/2006/relationships/hyperlink" Target="http://www.freshproduce.com/SAC2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A8447-8008-4DF2-A649-8E5AFD779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Strijdom</dc:creator>
  <cp:keywords/>
  <dc:description/>
  <cp:lastModifiedBy>Agricultural Writers SA</cp:lastModifiedBy>
  <cp:revision>3</cp:revision>
  <dcterms:created xsi:type="dcterms:W3CDTF">2024-07-03T10:34:00Z</dcterms:created>
  <dcterms:modified xsi:type="dcterms:W3CDTF">2024-07-03T10:36:00Z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71346deee9f739f1994a7e7ba378fd1da06fecabf6c4daa5e6c30b37c323ddc5</vt:lpwstr>
  </property>
</Properties>
</file>